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2"/>
        <w:spacing w:before="48"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8"/>
        </w:rPr>
        <w:t>编</w:t>
      </w:r>
      <w:r>
        <w:rPr>
          <w:rFonts w:ascii="SimSun" w:hAnsi="SimSun" w:eastAsia="SimSun" w:cs="SimSun"/>
          <w:sz w:val="23"/>
          <w:szCs w:val="23"/>
          <w14:textOutline w14:w="4358" w14:cap="sq" w14:cmpd="sng">
            <w14:solidFill>
              <w14:srgbClr w14:val="000000"/>
            </w14:solidFill>
            <w14:prstDash w14:val="solid"/>
            <w14:bevel/>
          </w14:textOutline>
          <w:spacing w:val="7"/>
        </w:rPr>
        <w:t>号：</w:t>
      </w:r>
      <w:r>
        <w:rPr>
          <w:rFonts w:ascii="SimSun" w:hAnsi="SimSun" w:eastAsia="SimSun" w:cs="SimSun"/>
          <w:sz w:val="23"/>
          <w:szCs w:val="23"/>
          <w14:textOutline w14:w="4358" w14:cap="sq" w14:cmpd="sng">
            <w14:solidFill>
              <w14:srgbClr w14:val="000000"/>
            </w14:solidFill>
            <w14:prstDash w14:val="solid"/>
            <w14:bevel/>
          </w14:textOutline>
        </w:rPr>
        <w:t>XT</w:t>
      </w:r>
      <w:r>
        <w:rPr>
          <w:rFonts w:ascii="SimSun" w:hAnsi="SimSun" w:eastAsia="SimSun" w:cs="SimSun"/>
          <w:sz w:val="23"/>
          <w:szCs w:val="23"/>
          <w14:textOutline w14:w="4358" w14:cap="sq" w14:cmpd="sng">
            <w14:solidFill>
              <w14:srgbClr w14:val="000000"/>
            </w14:solidFill>
            <w14:prstDash w14:val="solid"/>
            <w14:bevel/>
          </w14:textOutline>
          <w:spacing w:val="7"/>
        </w:rPr>
        <w:t>20230301</w:t>
      </w:r>
    </w:p>
    <w:p>
      <w:pPr>
        <w:ind w:left="3919"/>
        <w:spacing w:before="65" w:line="189" w:lineRule="auto"/>
        <w:rPr>
          <w:rFonts w:ascii="Microsoft YaHei" w:hAnsi="Microsoft YaHei" w:eastAsia="Microsoft YaHei" w:cs="Microsoft YaHei"/>
          <w:sz w:val="29"/>
          <w:szCs w:val="29"/>
        </w:rPr>
      </w:pPr>
      <w:r>
        <w:rPr>
          <w:rFonts w:ascii="Microsoft YaHei" w:hAnsi="Microsoft YaHei" w:eastAsia="Microsoft YaHei" w:cs="Microsoft YaHei"/>
          <w:sz w:val="29"/>
          <w:szCs w:val="29"/>
          <w14:textOutline w14:w="3175" w14:cap="flat" w14:cmpd="sng">
            <w14:solidFill>
              <w14:srgbClr w14:val="000000"/>
            </w14:solidFill>
            <w14:prstDash w14:val="solid"/>
            <w14:miter w14:lim="0"/>
          </w14:textOutline>
          <w:spacing w:val="12"/>
        </w:rPr>
        <w:t>知</w:t>
      </w:r>
      <w:r>
        <w:rPr>
          <w:rFonts w:ascii="Microsoft YaHei" w:hAnsi="Microsoft YaHei" w:eastAsia="Microsoft YaHei" w:cs="Microsoft YaHei"/>
          <w:sz w:val="29"/>
          <w:szCs w:val="29"/>
          <w14:textOutline w14:w="3175" w14:cap="flat" w14:cmpd="sng">
            <w14:solidFill>
              <w14:srgbClr w14:val="000000"/>
            </w14:solidFill>
            <w14:prstDash w14:val="solid"/>
            <w14:miter w14:lim="0"/>
          </w14:textOutline>
          <w:spacing w:val="9"/>
        </w:rPr>
        <w:t>情同意书</w:t>
      </w:r>
    </w:p>
    <w:p>
      <w:pPr>
        <w:ind w:left="1" w:right="61" w:firstLine="469"/>
        <w:spacing w:before="60" w:line="321"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4"/>
        </w:rPr>
        <w:t>根据学</w:t>
      </w:r>
      <w:r>
        <w:rPr>
          <w:rFonts w:ascii="SimSun" w:hAnsi="SimSun" w:eastAsia="SimSun" w:cs="SimSun"/>
          <w:sz w:val="23"/>
          <w:szCs w:val="23"/>
          <w14:textOutline w14:w="4358" w14:cap="sq" w14:cmpd="sng">
            <w14:solidFill>
              <w14:srgbClr w14:val="000000"/>
            </w14:solidFill>
            <w14:prstDash w14:val="solid"/>
            <w14:bevel/>
          </w14:textOutline>
          <w:spacing w:val="12"/>
        </w:rPr>
        <w:t>位</w:t>
      </w:r>
      <w:r>
        <w:rPr>
          <w:rFonts w:ascii="SimSun" w:hAnsi="SimSun" w:eastAsia="SimSun" w:cs="SimSun"/>
          <w:sz w:val="23"/>
          <w:szCs w:val="23"/>
          <w14:textOutline w14:w="4358" w14:cap="sq" w14:cmpd="sng">
            <w14:solidFill>
              <w14:srgbClr w14:val="000000"/>
            </w14:solidFill>
            <w14:prstDash w14:val="solid"/>
            <w14:bevel/>
          </w14:textOutline>
          <w:spacing w:val="7"/>
        </w:rPr>
        <w:t>办[1998]54</w:t>
      </w:r>
      <w:r>
        <w:rPr>
          <w:rFonts w:ascii="SimSun" w:hAnsi="SimSun" w:eastAsia="SimSun" w:cs="SimSun"/>
          <w:sz w:val="23"/>
          <w:szCs w:val="23"/>
          <w:spacing w:val="7"/>
        </w:rPr>
        <w:t xml:space="preserve"> </w:t>
      </w:r>
      <w:r>
        <w:rPr>
          <w:rFonts w:ascii="SimSun" w:hAnsi="SimSun" w:eastAsia="SimSun" w:cs="SimSun"/>
          <w:sz w:val="23"/>
          <w:szCs w:val="23"/>
          <w14:textOutline w14:w="4358" w14:cap="sq" w14:cmpd="sng">
            <w14:solidFill>
              <w14:srgbClr w14:val="000000"/>
            </w14:solidFill>
            <w14:prstDash w14:val="solid"/>
            <w14:bevel/>
          </w14:textOutline>
          <w:spacing w:val="7"/>
        </w:rPr>
        <w:t>号，学位[2013]36</w:t>
      </w:r>
      <w:r>
        <w:rPr>
          <w:rFonts w:ascii="SimSun" w:hAnsi="SimSun" w:eastAsia="SimSun" w:cs="SimSun"/>
          <w:sz w:val="23"/>
          <w:szCs w:val="23"/>
          <w:spacing w:val="7"/>
        </w:rPr>
        <w:t xml:space="preserve"> </w:t>
      </w:r>
      <w:r>
        <w:rPr>
          <w:rFonts w:ascii="SimSun" w:hAnsi="SimSun" w:eastAsia="SimSun" w:cs="SimSun"/>
          <w:sz w:val="23"/>
          <w:szCs w:val="23"/>
          <w14:textOutline w14:w="4358" w14:cap="sq" w14:cmpd="sng">
            <w14:solidFill>
              <w14:srgbClr w14:val="000000"/>
            </w14:solidFill>
            <w14:prstDash w14:val="solid"/>
            <w14:bevel/>
          </w14:textOutline>
          <w:spacing w:val="7"/>
        </w:rPr>
        <w:t>号文件等相关文件精神，对有意报名参加：</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8"/>
        </w:rPr>
        <w:t>西</w:t>
      </w:r>
      <w:r>
        <w:rPr>
          <w:rFonts w:ascii="SimSun" w:hAnsi="SimSun" w:eastAsia="SimSun" w:cs="SimSun"/>
          <w:sz w:val="23"/>
          <w:szCs w:val="23"/>
          <w14:textOutline w14:w="4358" w14:cap="sq" w14:cmpd="sng">
            <w14:solidFill>
              <w14:srgbClr w14:val="000000"/>
            </w14:solidFill>
            <w14:prstDash w14:val="solid"/>
            <w14:bevel/>
          </w14:textOutline>
          <w:spacing w:val="12"/>
        </w:rPr>
        <w:t>南</w:t>
      </w:r>
      <w:r>
        <w:rPr>
          <w:rFonts w:ascii="SimSun" w:hAnsi="SimSun" w:eastAsia="SimSun" w:cs="SimSun"/>
          <w:sz w:val="23"/>
          <w:szCs w:val="23"/>
          <w14:textOutline w14:w="4358" w14:cap="sq" w14:cmpd="sng">
            <w14:solidFill>
              <w14:srgbClr w14:val="000000"/>
            </w14:solidFill>
            <w14:prstDash w14:val="solid"/>
            <w14:bevel/>
          </w14:textOutline>
          <w:spacing w:val="9"/>
        </w:rPr>
        <w:t>政法大学同等学力法学课程培训班(以下简称培训班)，且有意申请西南政法大学法学</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8"/>
        </w:rPr>
        <w:t>硕士</w:t>
      </w:r>
      <w:r>
        <w:rPr>
          <w:rFonts w:ascii="SimSun" w:hAnsi="SimSun" w:eastAsia="SimSun" w:cs="SimSun"/>
          <w:sz w:val="23"/>
          <w:szCs w:val="23"/>
          <w14:textOutline w14:w="4358" w14:cap="sq" w14:cmpd="sng">
            <w14:solidFill>
              <w14:srgbClr w14:val="000000"/>
            </w14:solidFill>
            <w14:prstDash w14:val="solid"/>
            <w14:bevel/>
          </w14:textOutline>
          <w:spacing w:val="12"/>
        </w:rPr>
        <w:t>学</w:t>
      </w:r>
      <w:r>
        <w:rPr>
          <w:rFonts w:ascii="SimSun" w:hAnsi="SimSun" w:eastAsia="SimSun" w:cs="SimSun"/>
          <w:sz w:val="23"/>
          <w:szCs w:val="23"/>
          <w14:textOutline w14:w="4358" w14:cap="sq" w14:cmpd="sng">
            <w14:solidFill>
              <w14:srgbClr w14:val="000000"/>
            </w14:solidFill>
            <w14:prstDash w14:val="solid"/>
            <w14:bevel/>
          </w14:textOutline>
          <w:spacing w:val="9"/>
        </w:rPr>
        <w:t>位的学员，在正式履行报名手续期间，本人已认真研读了相关文件和最新的招生简</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0"/>
        </w:rPr>
        <w:t>章</w:t>
      </w:r>
      <w:r>
        <w:rPr>
          <w:rFonts w:ascii="SimSun" w:hAnsi="SimSun" w:eastAsia="SimSun" w:cs="SimSun"/>
          <w:sz w:val="23"/>
          <w:szCs w:val="23"/>
          <w14:textOutline w14:w="4358" w14:cap="sq" w14:cmpd="sng">
            <w14:solidFill>
              <w14:srgbClr w14:val="000000"/>
            </w14:solidFill>
            <w14:prstDash w14:val="solid"/>
            <w14:bevel/>
          </w14:textOutline>
          <w:spacing w:val="9"/>
        </w:rPr>
        <w:t>，已明确获知以下事项：</w:t>
      </w:r>
    </w:p>
    <w:p>
      <w:pPr>
        <w:ind w:left="484"/>
        <w:spacing w:line="393" w:lineRule="exact"/>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6"/>
          <w:position w:val="2"/>
        </w:rPr>
        <w:t>一</w:t>
      </w:r>
      <w:r>
        <w:rPr>
          <w:rFonts w:ascii="SimSun" w:hAnsi="SimSun" w:eastAsia="SimSun" w:cs="SimSun"/>
          <w:sz w:val="23"/>
          <w:szCs w:val="23"/>
          <w14:textOutline w14:w="4358" w14:cap="sq" w14:cmpd="sng">
            <w14:solidFill>
              <w14:srgbClr w14:val="000000"/>
            </w14:solidFill>
            <w14:prstDash w14:val="solid"/>
            <w14:bevel/>
          </w14:textOutline>
          <w:spacing w:val="9"/>
          <w:position w:val="2"/>
        </w:rPr>
        <w:t>、资格审查与水平认定</w:t>
      </w:r>
    </w:p>
    <w:p>
      <w:pPr>
        <w:ind w:firstLine="481"/>
        <w:spacing w:before="4" w:line="321"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2"/>
        </w:rPr>
        <w:t>本人符合报考条件</w:t>
      </w:r>
      <w:r>
        <w:rPr>
          <w:rFonts w:ascii="SimSun" w:hAnsi="SimSun" w:eastAsia="SimSun" w:cs="SimSun"/>
          <w:sz w:val="23"/>
          <w:szCs w:val="23"/>
          <w14:textOutline w14:w="4358" w14:cap="sq" w14:cmpd="sng">
            <w14:solidFill>
              <w14:srgbClr w14:val="000000"/>
            </w14:solidFill>
            <w14:prstDash w14:val="solid"/>
            <w14:bevel/>
          </w14:textOutline>
          <w:spacing w:val="-1"/>
        </w:rPr>
        <w:t>：①必须为中华人民共和国大陆公民，拥护《中华人民共和国宪法》，</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8"/>
        </w:rPr>
        <w:t>遵守</w:t>
      </w:r>
      <w:r>
        <w:rPr>
          <w:rFonts w:ascii="SimSun" w:hAnsi="SimSun" w:eastAsia="SimSun" w:cs="SimSun"/>
          <w:sz w:val="23"/>
          <w:szCs w:val="23"/>
          <w14:textOutline w14:w="4358" w14:cap="sq" w14:cmpd="sng">
            <w14:solidFill>
              <w14:srgbClr w14:val="000000"/>
            </w14:solidFill>
            <w14:prstDash w14:val="solid"/>
            <w14:bevel/>
          </w14:textOutline>
          <w:spacing w:val="11"/>
        </w:rPr>
        <w:t>法</w:t>
      </w:r>
      <w:r>
        <w:rPr>
          <w:rFonts w:ascii="SimSun" w:hAnsi="SimSun" w:eastAsia="SimSun" w:cs="SimSun"/>
          <w:sz w:val="23"/>
          <w:szCs w:val="23"/>
          <w14:textOutline w14:w="4358" w14:cap="sq" w14:cmpd="sng">
            <w14:solidFill>
              <w14:srgbClr w14:val="000000"/>
            </w14:solidFill>
            <w14:prstDash w14:val="solid"/>
            <w14:bevel/>
          </w14:textOutline>
          <w:spacing w:val="9"/>
        </w:rPr>
        <w:t>律，能坚持在职学习；②获得学士学位并在获得学士学位后工作三年以上或者虽无</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20"/>
        </w:rPr>
        <w:t>学</w:t>
      </w:r>
      <w:r>
        <w:rPr>
          <w:rFonts w:ascii="SimSun" w:hAnsi="SimSun" w:eastAsia="SimSun" w:cs="SimSun"/>
          <w:sz w:val="23"/>
          <w:szCs w:val="23"/>
          <w14:textOutline w14:w="4358" w14:cap="sq" w14:cmpd="sng">
            <w14:solidFill>
              <w14:srgbClr w14:val="000000"/>
            </w14:solidFill>
            <w14:prstDash w14:val="solid"/>
            <w14:bevel/>
          </w14:textOutline>
          <w:spacing w:val="10"/>
        </w:rPr>
        <w:t>士学位但已获得硕士或博士学位；③在申请学位的专业或相近专业做出成绩。</w:t>
      </w:r>
    </w:p>
    <w:p>
      <w:pPr>
        <w:ind w:right="61" w:firstLine="478"/>
        <w:spacing w:line="321"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8"/>
        </w:rPr>
        <w:t>报考</w:t>
      </w:r>
      <w:r>
        <w:rPr>
          <w:rFonts w:ascii="SimSun" w:hAnsi="SimSun" w:eastAsia="SimSun" w:cs="SimSun"/>
          <w:sz w:val="23"/>
          <w:szCs w:val="23"/>
          <w14:textOutline w14:w="4358" w14:cap="sq" w14:cmpd="sng">
            <w14:solidFill>
              <w14:srgbClr w14:val="000000"/>
            </w14:solidFill>
            <w14:prstDash w14:val="solid"/>
            <w14:bevel/>
          </w14:textOutline>
          <w:spacing w:val="13"/>
        </w:rPr>
        <w:t>者</w:t>
      </w:r>
      <w:r>
        <w:rPr>
          <w:rFonts w:ascii="SimSun" w:hAnsi="SimSun" w:eastAsia="SimSun" w:cs="SimSun"/>
          <w:sz w:val="23"/>
          <w:szCs w:val="23"/>
          <w14:textOutline w14:w="4358" w14:cap="sq" w14:cmpd="sng">
            <w14:solidFill>
              <w14:srgbClr w14:val="000000"/>
            </w14:solidFill>
            <w14:prstDash w14:val="solid"/>
            <w14:bevel/>
          </w14:textOutline>
          <w:spacing w:val="9"/>
        </w:rPr>
        <w:t>学历，学位证书必须是中国国家教育部承认或认证的证书，学历和学位证书造</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8"/>
        </w:rPr>
        <w:t>假、</w:t>
      </w:r>
      <w:r>
        <w:rPr>
          <w:rFonts w:ascii="SimSun" w:hAnsi="SimSun" w:eastAsia="SimSun" w:cs="SimSun"/>
          <w:sz w:val="23"/>
          <w:szCs w:val="23"/>
          <w14:textOutline w14:w="4358" w14:cap="sq" w14:cmpd="sng">
            <w14:solidFill>
              <w14:srgbClr w14:val="000000"/>
            </w14:solidFill>
            <w14:prstDash w14:val="solid"/>
            <w14:bevel/>
          </w14:textOutline>
          <w:spacing w:val="11"/>
        </w:rPr>
        <w:t>丢</w:t>
      </w:r>
      <w:r>
        <w:rPr>
          <w:rFonts w:ascii="SimSun" w:hAnsi="SimSun" w:eastAsia="SimSun" w:cs="SimSun"/>
          <w:sz w:val="23"/>
          <w:szCs w:val="23"/>
          <w14:textOutline w14:w="4358" w14:cap="sq" w14:cmpd="sng">
            <w14:solidFill>
              <w14:srgbClr w14:val="000000"/>
            </w14:solidFill>
            <w14:prstDash w14:val="solid"/>
            <w14:bevel/>
          </w14:textOutline>
          <w:spacing w:val="9"/>
        </w:rPr>
        <w:t>失等不符合同等学力报考条件，导致无法通过资格审查，不能报考全国统考，责任</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0"/>
        </w:rPr>
        <w:t>由</w:t>
      </w:r>
      <w:r>
        <w:rPr>
          <w:rFonts w:ascii="SimSun" w:hAnsi="SimSun" w:eastAsia="SimSun" w:cs="SimSun"/>
          <w:sz w:val="23"/>
          <w:szCs w:val="23"/>
          <w14:textOutline w14:w="4358" w14:cap="sq" w14:cmpd="sng">
            <w14:solidFill>
              <w14:srgbClr w14:val="000000"/>
            </w14:solidFill>
            <w14:prstDash w14:val="solid"/>
            <w14:bevel/>
          </w14:textOutline>
          <w:spacing w:val="7"/>
        </w:rPr>
        <w:t>本人自负。</w:t>
      </w:r>
    </w:p>
    <w:p>
      <w:pPr>
        <w:ind w:left="484"/>
        <w:spacing w:line="314" w:lineRule="exact"/>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6"/>
          <w:position w:val="1"/>
        </w:rPr>
        <w:t>二</w:t>
      </w:r>
      <w:r>
        <w:rPr>
          <w:rFonts w:ascii="SimSun" w:hAnsi="SimSun" w:eastAsia="SimSun" w:cs="SimSun"/>
          <w:sz w:val="23"/>
          <w:szCs w:val="23"/>
          <w14:textOutline w14:w="4358" w14:cap="sq" w14:cmpd="sng">
            <w14:solidFill>
              <w14:srgbClr w14:val="000000"/>
            </w14:solidFill>
            <w14:prstDash w14:val="solid"/>
            <w14:bevel/>
          </w14:textOutline>
          <w:spacing w:val="9"/>
          <w:position w:val="1"/>
        </w:rPr>
        <w:t>、硕士研究生课程考试</w:t>
      </w:r>
    </w:p>
    <w:p>
      <w:pPr>
        <w:ind w:right="61" w:firstLine="472"/>
        <w:spacing w:before="87" w:line="321"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8"/>
        </w:rPr>
        <w:t>我校研</w:t>
      </w:r>
      <w:r>
        <w:rPr>
          <w:rFonts w:ascii="SimSun" w:hAnsi="SimSun" w:eastAsia="SimSun" w:cs="SimSun"/>
          <w:sz w:val="23"/>
          <w:szCs w:val="23"/>
          <w14:textOutline w14:w="4358" w14:cap="sq" w14:cmpd="sng">
            <w14:solidFill>
              <w14:srgbClr w14:val="000000"/>
            </w14:solidFill>
            <w14:prstDash w14:val="solid"/>
            <w14:bevel/>
          </w14:textOutline>
          <w:spacing w:val="10"/>
        </w:rPr>
        <w:t>究</w:t>
      </w:r>
      <w:r>
        <w:rPr>
          <w:rFonts w:ascii="SimSun" w:hAnsi="SimSun" w:eastAsia="SimSun" w:cs="SimSun"/>
          <w:sz w:val="23"/>
          <w:szCs w:val="23"/>
          <w14:textOutline w14:w="4358" w14:cap="sq" w14:cmpd="sng">
            <w14:solidFill>
              <w14:srgbClr w14:val="000000"/>
            </w14:solidFill>
            <w14:prstDash w14:val="solid"/>
            <w14:bevel/>
          </w14:textOutline>
          <w:spacing w:val="9"/>
        </w:rPr>
        <w:t>生院将按照法学学科的硕士研究生培养方案规定的课程，组织课程考试。考</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8"/>
        </w:rPr>
        <w:t>试将</w:t>
      </w:r>
      <w:r>
        <w:rPr>
          <w:rFonts w:ascii="SimSun" w:hAnsi="SimSun" w:eastAsia="SimSun" w:cs="SimSun"/>
          <w:sz w:val="23"/>
          <w:szCs w:val="23"/>
          <w14:textOutline w14:w="4358" w14:cap="sq" w14:cmpd="sng">
            <w14:solidFill>
              <w14:srgbClr w14:val="000000"/>
            </w14:solidFill>
            <w14:prstDash w14:val="solid"/>
            <w14:bevel/>
          </w14:textOutline>
          <w:spacing w:val="10"/>
        </w:rPr>
        <w:t>严</w:t>
      </w:r>
      <w:r>
        <w:rPr>
          <w:rFonts w:ascii="SimSun" w:hAnsi="SimSun" w:eastAsia="SimSun" w:cs="SimSun"/>
          <w:sz w:val="23"/>
          <w:szCs w:val="23"/>
          <w14:textOutline w14:w="4358" w14:cap="sq" w14:cmpd="sng">
            <w14:solidFill>
              <w14:srgbClr w14:val="000000"/>
            </w14:solidFill>
            <w14:prstDash w14:val="solid"/>
            <w14:bevel/>
          </w14:textOutline>
          <w:spacing w:val="9"/>
        </w:rPr>
        <w:t>格按我校相同专业在校研究生的考试要求进行，评卷标准与在校研究生的评卷标准</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4"/>
        </w:rPr>
        <w:t>一</w:t>
      </w:r>
      <w:r>
        <w:rPr>
          <w:rFonts w:ascii="SimSun" w:hAnsi="SimSun" w:eastAsia="SimSun" w:cs="SimSun"/>
          <w:sz w:val="23"/>
          <w:szCs w:val="23"/>
          <w14:textOutline w14:w="4358" w14:cap="sq" w14:cmpd="sng">
            <w14:solidFill>
              <w14:srgbClr w14:val="000000"/>
            </w14:solidFill>
            <w14:prstDash w14:val="solid"/>
            <w14:bevel/>
          </w14:textOutline>
          <w:spacing w:val="3"/>
        </w:rPr>
        <w:t>致。</w:t>
      </w:r>
    </w:p>
    <w:p>
      <w:pPr>
        <w:ind w:left="480"/>
        <w:spacing w:line="305" w:lineRule="exact"/>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0"/>
          <w:position w:val="1"/>
        </w:rPr>
        <w:t>三、国家组织的水平考试</w:t>
      </w:r>
    </w:p>
    <w:p>
      <w:pPr>
        <w:ind w:right="61" w:firstLine="488"/>
        <w:spacing w:before="95" w:line="321"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0"/>
        </w:rPr>
        <w:t>1.申请人</w:t>
      </w:r>
      <w:r>
        <w:rPr>
          <w:rFonts w:ascii="SimSun" w:hAnsi="SimSun" w:eastAsia="SimSun" w:cs="SimSun"/>
          <w:sz w:val="23"/>
          <w:szCs w:val="23"/>
          <w14:textOutline w14:w="4358" w14:cap="sq" w14:cmpd="sng">
            <w14:solidFill>
              <w14:srgbClr w14:val="000000"/>
            </w14:solidFill>
            <w14:prstDash w14:val="solid"/>
            <w14:bevel/>
          </w14:textOutline>
          <w:spacing w:val="5"/>
        </w:rPr>
        <w:t>应通过同等学力人员申请硕士学位外国语</w:t>
      </w:r>
      <w:r>
        <w:rPr>
          <w:rFonts w:ascii="SimSun" w:hAnsi="SimSun" w:eastAsia="SimSun" w:cs="SimSun"/>
          <w:sz w:val="23"/>
          <w:szCs w:val="23"/>
          <w:spacing w:val="5"/>
        </w:rPr>
        <w:t xml:space="preserve"> </w:t>
      </w:r>
      <w:r>
        <w:rPr>
          <w:rFonts w:ascii="SimSun" w:hAnsi="SimSun" w:eastAsia="SimSun" w:cs="SimSun"/>
          <w:sz w:val="23"/>
          <w:szCs w:val="23"/>
          <w14:textOutline w14:w="4358" w14:cap="sq" w14:cmpd="sng">
            <w14:solidFill>
              <w14:srgbClr w14:val="000000"/>
            </w14:solidFill>
            <w14:prstDash w14:val="solid"/>
            <w14:bevel/>
          </w14:textOutline>
          <w:spacing w:val="5"/>
        </w:rPr>
        <w:t>(</w:t>
      </w:r>
      <w:r>
        <w:rPr>
          <w:rFonts w:ascii="SimSun" w:hAnsi="SimSun" w:eastAsia="SimSun" w:cs="SimSun"/>
          <w:sz w:val="23"/>
          <w:szCs w:val="23"/>
          <w:spacing w:val="5"/>
        </w:rPr>
        <w:t xml:space="preserve"> </w:t>
      </w:r>
      <w:r>
        <w:rPr>
          <w:rFonts w:ascii="SimSun" w:hAnsi="SimSun" w:eastAsia="SimSun" w:cs="SimSun"/>
          <w:sz w:val="23"/>
          <w:szCs w:val="23"/>
          <w14:textOutline w14:w="4358" w14:cap="sq" w14:cmpd="sng">
            <w14:solidFill>
              <w14:srgbClr w14:val="000000"/>
            </w14:solidFill>
            <w14:prstDash w14:val="solid"/>
            <w14:bevel/>
          </w14:textOutline>
          <w:spacing w:val="5"/>
        </w:rPr>
        <w:t>目前只接受英语)</w:t>
      </w:r>
      <w:r>
        <w:rPr>
          <w:rFonts w:ascii="SimSun" w:hAnsi="SimSun" w:eastAsia="SimSun" w:cs="SimSun"/>
          <w:sz w:val="23"/>
          <w:szCs w:val="23"/>
          <w:spacing w:val="5"/>
        </w:rPr>
        <w:t xml:space="preserve"> </w:t>
      </w:r>
      <w:r>
        <w:rPr>
          <w:rFonts w:ascii="SimSun" w:hAnsi="SimSun" w:eastAsia="SimSun" w:cs="SimSun"/>
          <w:sz w:val="23"/>
          <w:szCs w:val="23"/>
          <w14:textOutline w14:w="4358" w14:cap="sq" w14:cmpd="sng">
            <w14:solidFill>
              <w14:srgbClr w14:val="000000"/>
            </w14:solidFill>
            <w14:prstDash w14:val="solid"/>
            <w14:bevel/>
          </w14:textOutline>
          <w:spacing w:val="5"/>
        </w:rPr>
        <w:t>水平全国统一</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4"/>
        </w:rPr>
        <w:t>考</w:t>
      </w:r>
      <w:r>
        <w:rPr>
          <w:rFonts w:ascii="SimSun" w:hAnsi="SimSun" w:eastAsia="SimSun" w:cs="SimSun"/>
          <w:sz w:val="23"/>
          <w:szCs w:val="23"/>
          <w14:textOutline w14:w="4358" w14:cap="sq" w14:cmpd="sng">
            <w14:solidFill>
              <w14:srgbClr w14:val="000000"/>
            </w14:solidFill>
            <w14:prstDash w14:val="solid"/>
            <w14:bevel/>
          </w14:textOutline>
          <w:spacing w:val="3"/>
        </w:rPr>
        <w:t>试。</w:t>
      </w:r>
    </w:p>
    <w:p>
      <w:pPr>
        <w:ind w:left="471"/>
        <w:spacing w:line="311" w:lineRule="exact"/>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0"/>
          <w:position w:val="1"/>
        </w:rPr>
        <w:t>2.申请人应通过同等学力人员申请硕士学位法学学科综合水平全国统一考试</w:t>
      </w:r>
      <w:r>
        <w:rPr>
          <w:rFonts w:ascii="SimSun" w:hAnsi="SimSun" w:eastAsia="SimSun" w:cs="SimSun"/>
          <w:sz w:val="23"/>
          <w:szCs w:val="23"/>
          <w14:textOutline w14:w="4358" w14:cap="sq" w14:cmpd="sng">
            <w14:solidFill>
              <w14:srgbClr w14:val="000000"/>
            </w14:solidFill>
            <w14:prstDash w14:val="solid"/>
            <w14:bevel/>
          </w14:textOutline>
          <w:spacing w:val="6"/>
          <w:position w:val="1"/>
        </w:rPr>
        <w:t>。</w:t>
      </w:r>
    </w:p>
    <w:p>
      <w:pPr>
        <w:ind w:left="4" w:right="61" w:firstLine="507"/>
        <w:spacing w:before="89" w:line="321"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6"/>
        </w:rPr>
        <w:t>申请人</w:t>
      </w:r>
      <w:r>
        <w:rPr>
          <w:rFonts w:ascii="SimSun" w:hAnsi="SimSun" w:eastAsia="SimSun" w:cs="SimSun"/>
          <w:sz w:val="23"/>
          <w:szCs w:val="23"/>
          <w14:textOutline w14:w="4358" w14:cap="sq" w14:cmpd="sng">
            <w14:solidFill>
              <w14:srgbClr w14:val="000000"/>
            </w14:solidFill>
            <w14:prstDash w14:val="solid"/>
            <w14:bevel/>
          </w14:textOutline>
          <w:spacing w:val="10"/>
        </w:rPr>
        <w:t>自</w:t>
      </w:r>
      <w:r>
        <w:rPr>
          <w:rFonts w:ascii="SimSun" w:hAnsi="SimSun" w:eastAsia="SimSun" w:cs="SimSun"/>
          <w:sz w:val="23"/>
          <w:szCs w:val="23"/>
          <w14:textOutline w14:w="4358" w14:cap="sq" w14:cmpd="sng">
            <w14:solidFill>
              <w14:srgbClr w14:val="000000"/>
            </w14:solidFill>
            <w14:prstDash w14:val="solid"/>
            <w14:bevel/>
          </w14:textOutline>
          <w:spacing w:val="8"/>
        </w:rPr>
        <w:t>通过资格审查之日起，必须在连续四年内通过上述全部课程及水平考试且成</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8"/>
        </w:rPr>
        <w:t>绩</w:t>
      </w:r>
      <w:r>
        <w:rPr>
          <w:rFonts w:ascii="SimSun" w:hAnsi="SimSun" w:eastAsia="SimSun" w:cs="SimSun"/>
          <w:sz w:val="23"/>
          <w:szCs w:val="23"/>
          <w14:textOutline w14:w="4358" w14:cap="sq" w14:cmpd="sng">
            <w14:solidFill>
              <w14:srgbClr w14:val="000000"/>
            </w14:solidFill>
            <w14:prstDash w14:val="solid"/>
            <w14:bevel/>
          </w14:textOutline>
          <w:spacing w:val="12"/>
        </w:rPr>
        <w:t>合</w:t>
      </w:r>
      <w:r>
        <w:rPr>
          <w:rFonts w:ascii="SimSun" w:hAnsi="SimSun" w:eastAsia="SimSun" w:cs="SimSun"/>
          <w:sz w:val="23"/>
          <w:szCs w:val="23"/>
          <w14:textOutline w14:w="4358" w14:cap="sq" w14:cmpd="sng">
            <w14:solidFill>
              <w14:srgbClr w14:val="000000"/>
            </w14:solidFill>
            <w14:prstDash w14:val="solid"/>
            <w14:bevel/>
          </w14:textOutline>
          <w:spacing w:val="9"/>
        </w:rPr>
        <w:t>格。四年内未通过者，本次申请无效。</w:t>
      </w:r>
    </w:p>
    <w:p>
      <w:pPr>
        <w:ind w:left="503"/>
        <w:spacing w:before="1" w:line="230"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8"/>
        </w:rPr>
        <w:t>四、学位论文水平的认</w:t>
      </w:r>
      <w:r>
        <w:rPr>
          <w:rFonts w:ascii="SimSun" w:hAnsi="SimSun" w:eastAsia="SimSun" w:cs="SimSun"/>
          <w:sz w:val="23"/>
          <w:szCs w:val="23"/>
          <w14:textOutline w14:w="4358" w14:cap="sq" w14:cmpd="sng">
            <w14:solidFill>
              <w14:srgbClr w14:val="000000"/>
            </w14:solidFill>
            <w14:prstDash w14:val="solid"/>
            <w14:bevel/>
          </w14:textOutline>
          <w:spacing w:val="7"/>
        </w:rPr>
        <w:t>定</w:t>
      </w:r>
    </w:p>
    <w:p>
      <w:pPr>
        <w:ind w:right="63" w:firstLine="481"/>
        <w:spacing w:before="114" w:line="321"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8"/>
        </w:rPr>
        <w:t>我</w:t>
      </w:r>
      <w:r>
        <w:rPr>
          <w:rFonts w:ascii="SimSun" w:hAnsi="SimSun" w:eastAsia="SimSun" w:cs="SimSun"/>
          <w:sz w:val="23"/>
          <w:szCs w:val="23"/>
          <w14:textOutline w14:w="4358" w14:cap="sq" w14:cmpd="sng">
            <w14:solidFill>
              <w14:srgbClr w14:val="000000"/>
            </w14:solidFill>
            <w14:prstDash w14:val="solid"/>
            <w14:bevel/>
          </w14:textOutline>
          <w:spacing w:val="16"/>
        </w:rPr>
        <w:t>校</w:t>
      </w:r>
      <w:r>
        <w:rPr>
          <w:rFonts w:ascii="SimSun" w:hAnsi="SimSun" w:eastAsia="SimSun" w:cs="SimSun"/>
          <w:sz w:val="23"/>
          <w:szCs w:val="23"/>
          <w14:textOutline w14:w="4358" w14:cap="sq" w14:cmpd="sng">
            <w14:solidFill>
              <w14:srgbClr w14:val="000000"/>
            </w14:solidFill>
            <w14:prstDash w14:val="solid"/>
            <w14:bevel/>
          </w14:textOutline>
          <w:spacing w:val="9"/>
        </w:rPr>
        <w:t>将指定硕士研究生指导教师指导申请人的论文。申请人应在通过全部课程及水平</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6"/>
        </w:rPr>
        <w:t>考试后的一年内提交论文答辩申请。论文答辩应在申请人提交论文答辩申请后半年内</w:t>
      </w:r>
      <w:r>
        <w:rPr>
          <w:rFonts w:ascii="SimSun" w:hAnsi="SimSun" w:eastAsia="SimSun" w:cs="SimSun"/>
          <w:sz w:val="23"/>
          <w:szCs w:val="23"/>
          <w14:textOutline w14:w="4358" w14:cap="sq" w14:cmpd="sng">
            <w14:solidFill>
              <w14:srgbClr w14:val="000000"/>
            </w14:solidFill>
            <w14:prstDash w14:val="solid"/>
            <w14:bevel/>
          </w14:textOutline>
          <w:spacing w:val="9"/>
        </w:rPr>
        <w:t>完</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2"/>
        </w:rPr>
        <w:t>成</w:t>
      </w:r>
      <w:r>
        <w:rPr>
          <w:rFonts w:ascii="SimSun" w:hAnsi="SimSun" w:eastAsia="SimSun" w:cs="SimSun"/>
          <w:sz w:val="23"/>
          <w:szCs w:val="23"/>
          <w14:textOutline w14:w="4358" w14:cap="sq" w14:cmpd="sng">
            <w14:solidFill>
              <w14:srgbClr w14:val="000000"/>
            </w14:solidFill>
            <w14:prstDash w14:val="solid"/>
            <w14:bevel/>
          </w14:textOutline>
          <w:spacing w:val="10"/>
        </w:rPr>
        <w:t>。论文格式按我校“学位论文撰写、打印格式要求”执行。</w:t>
      </w:r>
    </w:p>
    <w:p>
      <w:pPr>
        <w:ind w:right="61" w:firstLine="502"/>
        <w:spacing w:before="4" w:line="320"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9"/>
        </w:rPr>
        <w:t>申请人通过同等学力水平认定，经我校学位评定分委员会同意，报校学位评定委员</w:t>
      </w:r>
      <w:r>
        <w:rPr>
          <w:rFonts w:ascii="SimSun" w:hAnsi="SimSun" w:eastAsia="SimSun" w:cs="SimSun"/>
          <w:sz w:val="23"/>
          <w:szCs w:val="23"/>
          <w14:textOutline w14:w="4358" w14:cap="sq" w14:cmpd="sng">
            <w14:solidFill>
              <w14:srgbClr w14:val="000000"/>
            </w14:solidFill>
            <w14:prstDash w14:val="solid"/>
            <w14:bevel/>
          </w14:textOutline>
          <w:spacing w:val="8"/>
        </w:rPr>
        <w:t>会</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8"/>
        </w:rPr>
        <w:t>批准</w:t>
      </w:r>
      <w:r>
        <w:rPr>
          <w:rFonts w:ascii="SimSun" w:hAnsi="SimSun" w:eastAsia="SimSun" w:cs="SimSun"/>
          <w:sz w:val="23"/>
          <w:szCs w:val="23"/>
          <w14:textOutline w14:w="4358" w14:cap="sq" w14:cmpd="sng">
            <w14:solidFill>
              <w14:srgbClr w14:val="000000"/>
            </w14:solidFill>
            <w14:prstDash w14:val="solid"/>
            <w14:bevel/>
          </w14:textOutline>
          <w:spacing w:val="14"/>
        </w:rPr>
        <w:t>，</w:t>
      </w:r>
      <w:r>
        <w:rPr>
          <w:rFonts w:ascii="SimSun" w:hAnsi="SimSun" w:eastAsia="SimSun" w:cs="SimSun"/>
          <w:sz w:val="23"/>
          <w:szCs w:val="23"/>
          <w14:textOutline w14:w="4358" w14:cap="sq" w14:cmpd="sng">
            <w14:solidFill>
              <w14:srgbClr w14:val="000000"/>
            </w14:solidFill>
            <w14:prstDash w14:val="solid"/>
            <w14:bevel/>
          </w14:textOutline>
          <w:spacing w:val="9"/>
        </w:rPr>
        <w:t>授予硕士学位并颁发学位证书。申请人获得学位后，如发现有舞弊作假、剽窃他人</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8"/>
        </w:rPr>
        <w:t>成果</w:t>
      </w:r>
      <w:r>
        <w:rPr>
          <w:rFonts w:ascii="SimSun" w:hAnsi="SimSun" w:eastAsia="SimSun" w:cs="SimSun"/>
          <w:sz w:val="23"/>
          <w:szCs w:val="23"/>
          <w14:textOutline w14:w="4358" w14:cap="sq" w14:cmpd="sng">
            <w14:solidFill>
              <w14:srgbClr w14:val="000000"/>
            </w14:solidFill>
            <w14:prstDash w14:val="solid"/>
            <w14:bevel/>
          </w14:textOutline>
          <w:spacing w:val="14"/>
        </w:rPr>
        <w:t>等</w:t>
      </w:r>
      <w:r>
        <w:rPr>
          <w:rFonts w:ascii="SimSun" w:hAnsi="SimSun" w:eastAsia="SimSun" w:cs="SimSun"/>
          <w:sz w:val="23"/>
          <w:szCs w:val="23"/>
          <w14:textOutline w14:w="4358" w14:cap="sq" w14:cmpd="sng">
            <w14:solidFill>
              <w14:srgbClr w14:val="000000"/>
            </w14:solidFill>
            <w14:prstDash w14:val="solid"/>
            <w14:bevel/>
          </w14:textOutline>
          <w:spacing w:val="9"/>
        </w:rPr>
        <w:t>违反学位条例规定的问题，经查实，我校学位评定委员会将撤消已授予的学位，并</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0"/>
        </w:rPr>
        <w:t>吊</w:t>
      </w:r>
      <w:r>
        <w:rPr>
          <w:rFonts w:ascii="SimSun" w:hAnsi="SimSun" w:eastAsia="SimSun" w:cs="SimSun"/>
          <w:sz w:val="23"/>
          <w:szCs w:val="23"/>
          <w14:textOutline w14:w="4358" w14:cap="sq" w14:cmpd="sng">
            <w14:solidFill>
              <w14:srgbClr w14:val="000000"/>
            </w14:solidFill>
            <w14:prstDash w14:val="solid"/>
            <w14:bevel/>
          </w14:textOutline>
          <w:spacing w:val="8"/>
        </w:rPr>
        <w:t>销其学位证书。</w:t>
      </w:r>
    </w:p>
    <w:p>
      <w:pPr>
        <w:ind w:left="475"/>
        <w:spacing w:line="23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9"/>
        </w:rPr>
        <w:t>五</w:t>
      </w:r>
      <w:r>
        <w:rPr>
          <w:rFonts w:ascii="SimSun" w:hAnsi="SimSun" w:eastAsia="SimSun" w:cs="SimSun"/>
          <w:sz w:val="23"/>
          <w:szCs w:val="23"/>
          <w14:textOutline w14:w="4358" w14:cap="sq" w14:cmpd="sng">
            <w14:solidFill>
              <w14:srgbClr w14:val="000000"/>
            </w14:solidFill>
            <w14:prstDash w14:val="solid"/>
            <w14:bevel/>
          </w14:textOutline>
          <w:spacing w:val="8"/>
        </w:rPr>
        <w:t>、收费标准</w:t>
      </w:r>
    </w:p>
    <w:p>
      <w:pPr>
        <w:ind w:left="2" w:right="61" w:firstLine="495"/>
        <w:spacing w:before="105" w:line="321"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8"/>
        </w:rPr>
        <w:t>1.培训费：校</w:t>
      </w:r>
      <w:r>
        <w:rPr>
          <w:rFonts w:ascii="SimSun" w:hAnsi="SimSun" w:eastAsia="SimSun" w:cs="SimSun"/>
          <w:sz w:val="23"/>
          <w:szCs w:val="23"/>
          <w14:textOutline w14:w="4358" w14:cap="sq" w14:cmpd="sng">
            <w14:solidFill>
              <w14:srgbClr w14:val="000000"/>
            </w14:solidFill>
            <w14:prstDash w14:val="solid"/>
            <w14:bevel/>
          </w14:textOutline>
          <w:spacing w:val="4"/>
        </w:rPr>
        <w:t>本部教学班</w:t>
      </w:r>
      <w:r>
        <w:rPr>
          <w:rFonts w:ascii="SimSun" w:hAnsi="SimSun" w:eastAsia="SimSun" w:cs="SimSun"/>
          <w:sz w:val="23"/>
          <w:szCs w:val="23"/>
          <w:spacing w:val="4"/>
        </w:rPr>
        <w:t xml:space="preserve"> </w:t>
      </w:r>
      <w:r>
        <w:rPr>
          <w:rFonts w:ascii="SimSun" w:hAnsi="SimSun" w:eastAsia="SimSun" w:cs="SimSun"/>
          <w:sz w:val="23"/>
          <w:szCs w:val="23"/>
          <w14:textOutline w14:w="4358" w14:cap="sq" w14:cmpd="sng">
            <w14:solidFill>
              <w14:srgbClr w14:val="000000"/>
            </w14:solidFill>
            <w14:prstDash w14:val="solid"/>
            <w14:bevel/>
          </w14:textOutline>
          <w:spacing w:val="4"/>
        </w:rPr>
        <w:t>21000</w:t>
      </w:r>
      <w:r>
        <w:rPr>
          <w:rFonts w:ascii="SimSun" w:hAnsi="SimSun" w:eastAsia="SimSun" w:cs="SimSun"/>
          <w:sz w:val="23"/>
          <w:szCs w:val="23"/>
          <w:spacing w:val="4"/>
        </w:rPr>
        <w:t xml:space="preserve"> </w:t>
      </w:r>
      <w:r>
        <w:rPr>
          <w:rFonts w:ascii="SimSun" w:hAnsi="SimSun" w:eastAsia="SimSun" w:cs="SimSun"/>
          <w:sz w:val="23"/>
          <w:szCs w:val="23"/>
          <w14:textOutline w14:w="4358" w14:cap="sq" w14:cmpd="sng">
            <w14:solidFill>
              <w14:srgbClr w14:val="000000"/>
            </w14:solidFill>
            <w14:prstDash w14:val="solid"/>
            <w14:bevel/>
          </w14:textOutline>
          <w:spacing w:val="4"/>
        </w:rPr>
        <w:t>元/人，网络教学班</w:t>
      </w:r>
      <w:r>
        <w:rPr>
          <w:rFonts w:ascii="SimSun" w:hAnsi="SimSun" w:eastAsia="SimSun" w:cs="SimSun"/>
          <w:sz w:val="23"/>
          <w:szCs w:val="23"/>
          <w:spacing w:val="4"/>
        </w:rPr>
        <w:t xml:space="preserve"> </w:t>
      </w:r>
      <w:r>
        <w:rPr>
          <w:rFonts w:ascii="SimSun" w:hAnsi="SimSun" w:eastAsia="SimSun" w:cs="SimSun"/>
          <w:sz w:val="23"/>
          <w:szCs w:val="23"/>
          <w14:textOutline w14:w="4358" w14:cap="sq" w14:cmpd="sng">
            <w14:solidFill>
              <w14:srgbClr w14:val="000000"/>
            </w14:solidFill>
            <w14:prstDash w14:val="solid"/>
            <w14:bevel/>
          </w14:textOutline>
          <w:spacing w:val="4"/>
        </w:rPr>
        <w:t>16000</w:t>
      </w:r>
      <w:r>
        <w:rPr>
          <w:rFonts w:ascii="SimSun" w:hAnsi="SimSun" w:eastAsia="SimSun" w:cs="SimSun"/>
          <w:sz w:val="23"/>
          <w:szCs w:val="23"/>
          <w:spacing w:val="4"/>
        </w:rPr>
        <w:t xml:space="preserve"> </w:t>
      </w:r>
      <w:r>
        <w:rPr>
          <w:rFonts w:ascii="SimSun" w:hAnsi="SimSun" w:eastAsia="SimSun" w:cs="SimSun"/>
          <w:sz w:val="23"/>
          <w:szCs w:val="23"/>
          <w14:textOutline w14:w="4358" w14:cap="sq" w14:cmpd="sng">
            <w14:solidFill>
              <w14:srgbClr w14:val="000000"/>
            </w14:solidFill>
            <w14:prstDash w14:val="solid"/>
            <w14:bevel/>
          </w14:textOutline>
          <w:spacing w:val="4"/>
        </w:rPr>
        <w:t>元/人；课程考试费：200</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8"/>
        </w:rPr>
        <w:t>元/门/次；论文答辩指导费：13000</w:t>
      </w:r>
      <w:r>
        <w:rPr>
          <w:rFonts w:ascii="SimSun" w:hAnsi="SimSun" w:eastAsia="SimSun" w:cs="SimSun"/>
          <w:sz w:val="23"/>
          <w:szCs w:val="23"/>
          <w:spacing w:val="8"/>
        </w:rPr>
        <w:t xml:space="preserve"> </w:t>
      </w:r>
      <w:r>
        <w:rPr>
          <w:rFonts w:ascii="SimSun" w:hAnsi="SimSun" w:eastAsia="SimSun" w:cs="SimSun"/>
          <w:sz w:val="23"/>
          <w:szCs w:val="23"/>
          <w14:textOutline w14:w="4358" w14:cap="sq" w14:cmpd="sng">
            <w14:solidFill>
              <w14:srgbClr w14:val="000000"/>
            </w14:solidFill>
            <w14:prstDash w14:val="solid"/>
            <w14:bevel/>
          </w14:textOutline>
          <w:spacing w:val="8"/>
        </w:rPr>
        <w:t>元/人。以上费用如有变动，以学校最新标准执行</w:t>
      </w:r>
      <w:r>
        <w:rPr>
          <w:rFonts w:ascii="SimSun" w:hAnsi="SimSun" w:eastAsia="SimSun" w:cs="SimSun"/>
          <w:sz w:val="23"/>
          <w:szCs w:val="23"/>
          <w14:textOutline w14:w="4358" w14:cap="sq" w14:cmpd="sng">
            <w14:solidFill>
              <w14:srgbClr w14:val="000000"/>
            </w14:solidFill>
            <w14:prstDash w14:val="solid"/>
            <w14:bevel/>
          </w14:textOutline>
          <w:spacing w:val="3"/>
        </w:rPr>
        <w:t>。</w:t>
      </w:r>
    </w:p>
    <w:p>
      <w:pPr>
        <w:ind w:left="481"/>
        <w:spacing w:line="228"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0"/>
        </w:rPr>
        <w:t>开户单位：西南政法大</w:t>
      </w:r>
      <w:r>
        <w:rPr>
          <w:rFonts w:ascii="SimSun" w:hAnsi="SimSun" w:eastAsia="SimSun" w:cs="SimSun"/>
          <w:sz w:val="23"/>
          <w:szCs w:val="23"/>
          <w14:textOutline w14:w="4358" w14:cap="sq" w14:cmpd="sng">
            <w14:solidFill>
              <w14:srgbClr w14:val="000000"/>
            </w14:solidFill>
            <w14:prstDash w14:val="solid"/>
            <w14:bevel/>
          </w14:textOutline>
          <w:spacing w:val="9"/>
        </w:rPr>
        <w:t>学</w:t>
      </w:r>
    </w:p>
    <w:p>
      <w:pPr>
        <w:ind w:left="481"/>
        <w:spacing w:before="117" w:line="228"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0"/>
        </w:rPr>
        <w:t>开</w:t>
      </w:r>
      <w:r>
        <w:rPr>
          <w:rFonts w:ascii="SimSun" w:hAnsi="SimSun" w:eastAsia="SimSun" w:cs="SimSun"/>
          <w:sz w:val="23"/>
          <w:szCs w:val="23"/>
          <w:spacing w:val="10"/>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0"/>
        </w:rPr>
        <w:t>户</w:t>
      </w:r>
      <w:r>
        <w:rPr>
          <w:rFonts w:ascii="SimSun" w:hAnsi="SimSun" w:eastAsia="SimSun" w:cs="SimSun"/>
          <w:sz w:val="23"/>
          <w:szCs w:val="23"/>
          <w:spacing w:val="10"/>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0"/>
        </w:rPr>
        <w:t>行：中国银行重庆市分行沙坪坝支</w:t>
      </w:r>
      <w:r>
        <w:rPr>
          <w:rFonts w:ascii="SimSun" w:hAnsi="SimSun" w:eastAsia="SimSun" w:cs="SimSun"/>
          <w:sz w:val="23"/>
          <w:szCs w:val="23"/>
          <w14:textOutline w14:w="4358" w14:cap="sq" w14:cmpd="sng">
            <w14:solidFill>
              <w14:srgbClr w14:val="000000"/>
            </w14:solidFill>
            <w14:prstDash w14:val="solid"/>
            <w14:bevel/>
          </w14:textOutline>
          <w:spacing w:val="6"/>
        </w:rPr>
        <w:t>行</w:t>
      </w:r>
    </w:p>
    <w:p>
      <w:pPr>
        <w:sectPr>
          <w:footerReference w:type="default" r:id="rId1"/>
          <w:pgSz w:w="11906" w:h="16839"/>
          <w:pgMar w:top="1201" w:right="1073" w:bottom="1156" w:left="1426" w:header="0" w:footer="994" w:gutter="0"/>
        </w:sectPr>
        <w:rPr/>
      </w:pPr>
    </w:p>
    <w:p>
      <w:pPr>
        <w:ind w:left="493"/>
        <w:spacing w:before="47" w:line="229" w:lineRule="auto"/>
        <w:rPr>
          <w:rFonts w:ascii="SimSun" w:hAnsi="SimSun" w:eastAsia="SimSun" w:cs="SimSun"/>
          <w:sz w:val="23"/>
          <w:szCs w:val="23"/>
        </w:rPr>
      </w:pPr>
      <w:r>
        <w:pict>
          <v:rect id="_x0000_s1" style="position:absolute;margin-left:70.9pt;margin-top:553.7pt;mso-position-vertical-relative:page;mso-position-horizontal-relative:page;width:467.65pt;height:0.6pt;z-index:251658240;" o:allowincell="f" fillcolor="#000000" filled="true" stroked="false"/>
        </w:pict>
      </w:r>
      <w:r>
        <w:rPr>
          <w:rFonts w:ascii="SimSun" w:hAnsi="SimSun" w:eastAsia="SimSun" w:cs="SimSun"/>
          <w:sz w:val="23"/>
          <w:szCs w:val="23"/>
          <w14:textOutline w14:w="4358" w14:cap="sq" w14:cmpd="sng">
            <w14:solidFill>
              <w14:srgbClr w14:val="000000"/>
            </w14:solidFill>
            <w14:prstDash w14:val="solid"/>
            <w14:bevel/>
          </w14:textOutline>
          <w:spacing w:val="6"/>
        </w:rPr>
        <w:t>账</w:t>
      </w:r>
      <w:r>
        <w:rPr>
          <w:rFonts w:ascii="SimSun" w:hAnsi="SimSun" w:eastAsia="SimSun" w:cs="SimSun"/>
          <w:sz w:val="23"/>
          <w:szCs w:val="23"/>
          <w:spacing w:val="6"/>
        </w:rPr>
        <w:t xml:space="preserve">    </w:t>
      </w:r>
      <w:r>
        <w:rPr>
          <w:rFonts w:ascii="SimSun" w:hAnsi="SimSun" w:eastAsia="SimSun" w:cs="SimSun"/>
          <w:sz w:val="23"/>
          <w:szCs w:val="23"/>
          <w14:textOutline w14:w="4358" w14:cap="sq" w14:cmpd="sng">
            <w14:solidFill>
              <w14:srgbClr w14:val="000000"/>
            </w14:solidFill>
            <w14:prstDash w14:val="solid"/>
            <w14:bevel/>
          </w14:textOutline>
          <w:spacing w:val="6"/>
        </w:rPr>
        <w:t>号：1116</w:t>
      </w:r>
      <w:r>
        <w:rPr>
          <w:rFonts w:ascii="SimSun" w:hAnsi="SimSun" w:eastAsia="SimSun" w:cs="SimSun"/>
          <w:sz w:val="23"/>
          <w:szCs w:val="23"/>
          <w:spacing w:val="6"/>
        </w:rPr>
        <w:t xml:space="preserve"> </w:t>
      </w:r>
      <w:r>
        <w:rPr>
          <w:rFonts w:ascii="SimSun" w:hAnsi="SimSun" w:eastAsia="SimSun" w:cs="SimSun"/>
          <w:sz w:val="23"/>
          <w:szCs w:val="23"/>
          <w14:textOutline w14:w="4358" w14:cap="sq" w14:cmpd="sng">
            <w14:solidFill>
              <w14:srgbClr w14:val="000000"/>
            </w14:solidFill>
            <w14:prstDash w14:val="solid"/>
            <w14:bevel/>
          </w14:textOutline>
          <w:spacing w:val="6"/>
        </w:rPr>
        <w:t>0293</w:t>
      </w:r>
      <w:r>
        <w:rPr>
          <w:rFonts w:ascii="SimSun" w:hAnsi="SimSun" w:eastAsia="SimSun" w:cs="SimSun"/>
          <w:sz w:val="23"/>
          <w:szCs w:val="23"/>
          <w:spacing w:val="6"/>
        </w:rPr>
        <w:t xml:space="preserve"> </w:t>
      </w:r>
      <w:r>
        <w:rPr>
          <w:rFonts w:ascii="SimSun" w:hAnsi="SimSun" w:eastAsia="SimSun" w:cs="SimSun"/>
          <w:sz w:val="23"/>
          <w:szCs w:val="23"/>
          <w14:textOutline w14:w="4358" w14:cap="sq" w14:cmpd="sng">
            <w14:solidFill>
              <w14:srgbClr w14:val="000000"/>
            </w14:solidFill>
            <w14:prstDash w14:val="solid"/>
            <w14:bevel/>
          </w14:textOutline>
          <w:spacing w:val="6"/>
        </w:rPr>
        <w:t>228</w:t>
      </w:r>
      <w:r>
        <w:rPr>
          <w:rFonts w:ascii="SimSun" w:hAnsi="SimSun" w:eastAsia="SimSun" w:cs="SimSun"/>
          <w:sz w:val="23"/>
          <w:szCs w:val="23"/>
          <w14:textOutline w14:w="4358" w14:cap="sq" w14:cmpd="sng">
            <w14:solidFill>
              <w14:srgbClr w14:val="000000"/>
            </w14:solidFill>
            <w14:prstDash w14:val="solid"/>
            <w14:bevel/>
          </w14:textOutline>
          <w:spacing w:val="3"/>
        </w:rPr>
        <w:t>1</w:t>
      </w:r>
    </w:p>
    <w:p>
      <w:pPr>
        <w:ind w:left="492"/>
        <w:spacing w:before="113" w:line="310" w:lineRule="exact"/>
        <w:outlineLvl w:val="0"/>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0"/>
          <w:position w:val="1"/>
        </w:rPr>
        <w:t>2.所有未缴纳进入西南政法大学账户的费用均与西南政法大学无关</w:t>
      </w:r>
      <w:r>
        <w:rPr>
          <w:rFonts w:ascii="SimSun" w:hAnsi="SimSun" w:eastAsia="SimSun" w:cs="SimSun"/>
          <w:sz w:val="23"/>
          <w:szCs w:val="23"/>
          <w14:textOutline w14:w="4358" w14:cap="sq" w14:cmpd="sng">
            <w14:solidFill>
              <w14:srgbClr w14:val="000000"/>
            </w14:solidFill>
            <w14:prstDash w14:val="solid"/>
            <w14:bevel/>
          </w14:textOutline>
          <w:spacing w:val="6"/>
          <w:position w:val="1"/>
        </w:rPr>
        <w:t>。</w:t>
      </w:r>
    </w:p>
    <w:p>
      <w:pPr>
        <w:ind w:left="482"/>
        <w:spacing w:before="90" w:line="232" w:lineRule="auto"/>
        <w:outlineLvl w:val="0"/>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1"/>
        </w:rPr>
        <w:t>六</w:t>
      </w:r>
      <w:r>
        <w:rPr>
          <w:rFonts w:ascii="SimSun" w:hAnsi="SimSun" w:eastAsia="SimSun" w:cs="SimSun"/>
          <w:sz w:val="23"/>
          <w:szCs w:val="23"/>
          <w14:textOutline w14:w="4358" w14:cap="sq" w14:cmpd="sng">
            <w14:solidFill>
              <w14:srgbClr w14:val="000000"/>
            </w14:solidFill>
            <w14:prstDash w14:val="solid"/>
            <w14:bevel/>
          </w14:textOutline>
          <w:spacing w:val="8"/>
        </w:rPr>
        <w:t>、其他规定</w:t>
      </w:r>
    </w:p>
    <w:p>
      <w:pPr>
        <w:ind w:left="507"/>
        <w:spacing w:before="112" w:line="227" w:lineRule="auto"/>
        <w:outlineLvl w:val="0"/>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5"/>
        </w:rPr>
        <w:t>1</w:t>
      </w:r>
      <w:r>
        <w:rPr>
          <w:rFonts w:ascii="SimSun" w:hAnsi="SimSun" w:eastAsia="SimSun" w:cs="SimSun"/>
          <w:sz w:val="23"/>
          <w:szCs w:val="23"/>
          <w14:textOutline w14:w="4358" w14:cap="sq" w14:cmpd="sng">
            <w14:solidFill>
              <w14:srgbClr w14:val="000000"/>
            </w14:solidFill>
            <w14:prstDash w14:val="solid"/>
            <w14:bevel/>
          </w14:textOutline>
          <w:spacing w:val="4"/>
        </w:rPr>
        <w:t>.培训班报名缴费完成，开课</w:t>
      </w:r>
      <w:r>
        <w:rPr>
          <w:rFonts w:ascii="SimSun" w:hAnsi="SimSun" w:eastAsia="SimSun" w:cs="SimSun"/>
          <w:sz w:val="23"/>
          <w:szCs w:val="23"/>
          <w:spacing w:val="4"/>
        </w:rPr>
        <w:t xml:space="preserve"> </w:t>
      </w:r>
      <w:r>
        <w:rPr>
          <w:rFonts w:ascii="SimSun" w:hAnsi="SimSun" w:eastAsia="SimSun" w:cs="SimSun"/>
          <w:sz w:val="23"/>
          <w:szCs w:val="23"/>
          <w14:textOutline w14:w="4358" w14:cap="sq" w14:cmpd="sng">
            <w14:solidFill>
              <w14:srgbClr w14:val="000000"/>
            </w14:solidFill>
            <w14:prstDash w14:val="solid"/>
            <w14:bevel/>
          </w14:textOutline>
          <w:spacing w:val="4"/>
        </w:rPr>
        <w:t>7</w:t>
      </w:r>
      <w:r>
        <w:rPr>
          <w:rFonts w:ascii="SimSun" w:hAnsi="SimSun" w:eastAsia="SimSun" w:cs="SimSun"/>
          <w:sz w:val="23"/>
          <w:szCs w:val="23"/>
          <w:spacing w:val="4"/>
        </w:rPr>
        <w:t xml:space="preserve"> </w:t>
      </w:r>
      <w:r>
        <w:rPr>
          <w:rFonts w:ascii="SimSun" w:hAnsi="SimSun" w:eastAsia="SimSun" w:cs="SimSun"/>
          <w:sz w:val="23"/>
          <w:szCs w:val="23"/>
          <w14:textOutline w14:w="4358" w14:cap="sq" w14:cmpd="sng">
            <w14:solidFill>
              <w14:srgbClr w14:val="000000"/>
            </w14:solidFill>
            <w14:prstDash w14:val="solid"/>
            <w14:bevel/>
          </w14:textOutline>
          <w:spacing w:val="4"/>
        </w:rPr>
        <w:t>天后不接受退费申请。</w:t>
      </w:r>
    </w:p>
    <w:p>
      <w:pPr>
        <w:ind w:left="30" w:right="99" w:firstLine="462"/>
        <w:spacing w:before="114" w:line="322"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6"/>
        </w:rPr>
        <w:t>2.因</w:t>
      </w:r>
      <w:r>
        <w:rPr>
          <w:rFonts w:ascii="SimSun" w:hAnsi="SimSun" w:eastAsia="SimSun" w:cs="SimSun"/>
          <w:sz w:val="23"/>
          <w:szCs w:val="23"/>
          <w14:textOutline w14:w="4358" w14:cap="sq" w14:cmpd="sng">
            <w14:solidFill>
              <w14:srgbClr w14:val="000000"/>
            </w14:solidFill>
            <w14:prstDash w14:val="solid"/>
            <w14:bevel/>
          </w14:textOutline>
          <w:spacing w:val="14"/>
        </w:rPr>
        <w:t>申</w:t>
      </w:r>
      <w:r>
        <w:rPr>
          <w:rFonts w:ascii="SimSun" w:hAnsi="SimSun" w:eastAsia="SimSun" w:cs="SimSun"/>
          <w:sz w:val="23"/>
          <w:szCs w:val="23"/>
          <w14:textOutline w14:w="4358" w14:cap="sq" w14:cmpd="sng">
            <w14:solidFill>
              <w14:srgbClr w14:val="000000"/>
            </w14:solidFill>
            <w14:prstDash w14:val="solid"/>
            <w14:bevel/>
          </w14:textOutline>
          <w:spacing w:val="8"/>
        </w:rPr>
        <w:t>请人个人原因</w:t>
      </w:r>
      <w:r>
        <w:rPr>
          <w:rFonts w:ascii="SimSun" w:hAnsi="SimSun" w:eastAsia="SimSun" w:cs="SimSun"/>
          <w:sz w:val="23"/>
          <w:szCs w:val="23"/>
          <w:spacing w:val="8"/>
        </w:rPr>
        <w:t xml:space="preserve"> </w:t>
      </w:r>
      <w:r>
        <w:rPr>
          <w:rFonts w:ascii="SimSun" w:hAnsi="SimSun" w:eastAsia="SimSun" w:cs="SimSun"/>
          <w:sz w:val="23"/>
          <w:szCs w:val="23"/>
          <w14:textOutline w14:w="4358" w14:cap="sq" w14:cmpd="sng">
            <w14:solidFill>
              <w14:srgbClr w14:val="000000"/>
            </w14:solidFill>
            <w14:prstDash w14:val="solid"/>
            <w14:bevel/>
          </w14:textOutline>
          <w:spacing w:val="8"/>
        </w:rPr>
        <w:t>(包括但不限于工作调动，身体原因，不积极报考等)</w:t>
      </w:r>
      <w:r>
        <w:rPr>
          <w:rFonts w:ascii="SimSun" w:hAnsi="SimSun" w:eastAsia="SimSun" w:cs="SimSun"/>
          <w:sz w:val="23"/>
          <w:szCs w:val="23"/>
          <w:spacing w:val="8"/>
        </w:rPr>
        <w:t xml:space="preserve"> </w:t>
      </w:r>
      <w:r>
        <w:rPr>
          <w:rFonts w:ascii="SimSun" w:hAnsi="SimSun" w:eastAsia="SimSun" w:cs="SimSun"/>
          <w:sz w:val="23"/>
          <w:szCs w:val="23"/>
          <w14:textOutline w14:w="4358" w14:cap="sq" w14:cmpd="sng">
            <w14:solidFill>
              <w14:srgbClr w14:val="000000"/>
            </w14:solidFill>
            <w14:prstDash w14:val="solid"/>
            <w14:bevel/>
          </w14:textOutline>
          <w:spacing w:val="8"/>
        </w:rPr>
        <w:t>中止或退</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6"/>
        </w:rPr>
        <w:t>出</w:t>
      </w:r>
      <w:r>
        <w:rPr>
          <w:rFonts w:ascii="SimSun" w:hAnsi="SimSun" w:eastAsia="SimSun" w:cs="SimSun"/>
          <w:sz w:val="23"/>
          <w:szCs w:val="23"/>
          <w14:textOutline w14:w="4358" w14:cap="sq" w14:cmpd="sng">
            <w14:solidFill>
              <w14:srgbClr w14:val="000000"/>
            </w14:solidFill>
            <w14:prstDash w14:val="solid"/>
            <w14:bevel/>
          </w14:textOutline>
          <w:spacing w:val="9"/>
        </w:rPr>
        <w:t>该项目学习，四年的考试期限不延期，不退还相关费用。</w:t>
      </w:r>
    </w:p>
    <w:p>
      <w:pPr>
        <w:ind w:left="494"/>
        <w:spacing w:line="308" w:lineRule="exact"/>
        <w:outlineLvl w:val="0"/>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0"/>
          <w:position w:val="1"/>
        </w:rPr>
        <w:t>3.以下情况发生时，本次申请无效，所提交的材料，所交纳的费用，一律不予退还</w:t>
      </w:r>
      <w:r>
        <w:rPr>
          <w:rFonts w:ascii="SimSun" w:hAnsi="SimSun" w:eastAsia="SimSun" w:cs="SimSun"/>
          <w:sz w:val="23"/>
          <w:szCs w:val="23"/>
          <w14:textOutline w14:w="4358" w14:cap="sq" w14:cmpd="sng">
            <w14:solidFill>
              <w14:srgbClr w14:val="000000"/>
            </w14:solidFill>
            <w14:prstDash w14:val="solid"/>
            <w14:bevel/>
          </w14:textOutline>
          <w:spacing w:val="6"/>
          <w:position w:val="1"/>
        </w:rPr>
        <w:t>：</w:t>
      </w:r>
    </w:p>
    <w:p>
      <w:pPr>
        <w:ind w:left="7" w:right="99" w:firstLine="418"/>
        <w:spacing w:before="92" w:line="321"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8"/>
        </w:rPr>
        <w:t>①</w:t>
      </w:r>
      <w:r>
        <w:rPr>
          <w:rFonts w:ascii="SimSun" w:hAnsi="SimSun" w:eastAsia="SimSun" w:cs="SimSun"/>
          <w:sz w:val="23"/>
          <w:szCs w:val="23"/>
          <w14:textOutline w14:w="4358" w14:cap="sq" w14:cmpd="sng">
            <w14:solidFill>
              <w14:srgbClr w14:val="000000"/>
            </w14:solidFill>
            <w14:prstDash w14:val="solid"/>
            <w14:bevel/>
          </w14:textOutline>
          <w:spacing w:val="11"/>
        </w:rPr>
        <w:t>申请人在向我校提出申请的同时，用同一篇论文，向其他学位授予单位提出学位申</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8"/>
        </w:rPr>
        <w:t>请者</w:t>
      </w:r>
      <w:r>
        <w:rPr>
          <w:rFonts w:ascii="SimSun" w:hAnsi="SimSun" w:eastAsia="SimSun" w:cs="SimSun"/>
          <w:sz w:val="23"/>
          <w:szCs w:val="23"/>
          <w14:textOutline w14:w="4358" w14:cap="sq" w14:cmpd="sng">
            <w14:solidFill>
              <w14:srgbClr w14:val="000000"/>
            </w14:solidFill>
            <w14:prstDash w14:val="solid"/>
            <w14:bevel/>
          </w14:textOutline>
          <w:spacing w:val="15"/>
        </w:rPr>
        <w:t>；</w:t>
      </w:r>
      <w:r>
        <w:rPr>
          <w:rFonts w:ascii="SimSun" w:hAnsi="SimSun" w:eastAsia="SimSun" w:cs="SimSun"/>
          <w:sz w:val="23"/>
          <w:szCs w:val="23"/>
          <w14:textOutline w14:w="4358" w14:cap="sq" w14:cmpd="sng">
            <w14:solidFill>
              <w14:srgbClr w14:val="000000"/>
            </w14:solidFill>
            <w14:prstDash w14:val="solid"/>
            <w14:bevel/>
          </w14:textOutline>
          <w:spacing w:val="9"/>
        </w:rPr>
        <w:t>②论文答辩未能通过者或论文答辩委员会建议修改论文后重新答辩，但重新答辩仍</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8"/>
        </w:rPr>
        <w:t>未通</w:t>
      </w:r>
      <w:r>
        <w:rPr>
          <w:rFonts w:ascii="SimSun" w:hAnsi="SimSun" w:eastAsia="SimSun" w:cs="SimSun"/>
          <w:sz w:val="23"/>
          <w:szCs w:val="23"/>
          <w14:textOutline w14:w="4358" w14:cap="sq" w14:cmpd="sng">
            <w14:solidFill>
              <w14:srgbClr w14:val="000000"/>
            </w14:solidFill>
            <w14:prstDash w14:val="solid"/>
            <w14:bevel/>
          </w14:textOutline>
          <w:spacing w:val="12"/>
        </w:rPr>
        <w:t>过</w:t>
      </w:r>
      <w:r>
        <w:rPr>
          <w:rFonts w:ascii="SimSun" w:hAnsi="SimSun" w:eastAsia="SimSun" w:cs="SimSun"/>
          <w:sz w:val="23"/>
          <w:szCs w:val="23"/>
          <w14:textOutline w14:w="4358" w14:cap="sq" w14:cmpd="sng">
            <w14:solidFill>
              <w14:srgbClr w14:val="000000"/>
            </w14:solidFill>
            <w14:prstDash w14:val="solid"/>
            <w14:bevel/>
          </w14:textOutline>
          <w:spacing w:val="9"/>
        </w:rPr>
        <w:t>或逾期未答辩者。③答辩虽获通过，但学位评定委员会分会或学位评定委员会未通</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9"/>
        </w:rPr>
        <w:t>过</w:t>
      </w:r>
      <w:r>
        <w:rPr>
          <w:rFonts w:ascii="SimSun" w:hAnsi="SimSun" w:eastAsia="SimSun" w:cs="SimSun"/>
          <w:sz w:val="23"/>
          <w:szCs w:val="23"/>
          <w14:textOutline w14:w="4358" w14:cap="sq" w14:cmpd="sng">
            <w14:solidFill>
              <w14:srgbClr w14:val="000000"/>
            </w14:solidFill>
            <w14:prstDash w14:val="solid"/>
            <w14:bevel/>
          </w14:textOutline>
          <w:spacing w:val="8"/>
        </w:rPr>
        <w:t>授予学位者。</w:t>
      </w:r>
    </w:p>
    <w:p>
      <w:pPr>
        <w:ind w:left="14" w:right="99" w:firstLine="474"/>
        <w:spacing w:line="321"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8"/>
        </w:rPr>
        <w:t>4</w:t>
      </w:r>
      <w:r>
        <w:rPr>
          <w:rFonts w:ascii="SimSun" w:hAnsi="SimSun" w:eastAsia="SimSun" w:cs="SimSun"/>
          <w:sz w:val="23"/>
          <w:szCs w:val="23"/>
          <w14:textOutline w14:w="4358" w14:cap="sq" w14:cmpd="sng">
            <w14:solidFill>
              <w14:srgbClr w14:val="000000"/>
            </w14:solidFill>
            <w14:prstDash w14:val="solid"/>
            <w14:bevel/>
          </w14:textOutline>
          <w:spacing w:val="12"/>
        </w:rPr>
        <w:t>.</w:t>
      </w:r>
      <w:r>
        <w:rPr>
          <w:rFonts w:ascii="SimSun" w:hAnsi="SimSun" w:eastAsia="SimSun" w:cs="SimSun"/>
          <w:sz w:val="23"/>
          <w:szCs w:val="23"/>
          <w14:textOutline w14:w="4358" w14:cap="sq" w14:cmpd="sng">
            <w14:solidFill>
              <w14:srgbClr w14:val="000000"/>
            </w14:solidFill>
            <w14:prstDash w14:val="solid"/>
            <w14:bevel/>
          </w14:textOutline>
          <w:spacing w:val="9"/>
        </w:rPr>
        <w:t>在学习过程中，我校将如实及时告知培训班招生，报考等政策。因上级教育主管部</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8"/>
        </w:rPr>
        <w:t>门</w:t>
      </w:r>
      <w:r>
        <w:rPr>
          <w:rFonts w:ascii="SimSun" w:hAnsi="SimSun" w:eastAsia="SimSun" w:cs="SimSun"/>
          <w:sz w:val="23"/>
          <w:szCs w:val="23"/>
          <w14:textOutline w14:w="4358" w14:cap="sq" w14:cmpd="sng">
            <w14:solidFill>
              <w14:srgbClr w14:val="000000"/>
            </w14:solidFill>
            <w14:prstDash w14:val="solid"/>
            <w14:bevel/>
          </w14:textOutline>
          <w:spacing w:val="17"/>
        </w:rPr>
        <w:t>政</w:t>
      </w:r>
      <w:r>
        <w:rPr>
          <w:rFonts w:ascii="SimSun" w:hAnsi="SimSun" w:eastAsia="SimSun" w:cs="SimSun"/>
          <w:sz w:val="23"/>
          <w:szCs w:val="23"/>
          <w14:textOutline w14:w="4358" w14:cap="sq" w14:cmpd="sng">
            <w14:solidFill>
              <w14:srgbClr w14:val="000000"/>
            </w14:solidFill>
            <w14:prstDash w14:val="solid"/>
            <w14:bevel/>
          </w14:textOutline>
          <w:spacing w:val="9"/>
        </w:rPr>
        <w:t>策变动或其他涉及该项目的国家或地方政策变动的，按照最新的政策执行。课程设置</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8"/>
        </w:rPr>
        <w:t>与培</w:t>
      </w:r>
      <w:r>
        <w:rPr>
          <w:rFonts w:ascii="SimSun" w:hAnsi="SimSun" w:eastAsia="SimSun" w:cs="SimSun"/>
          <w:sz w:val="23"/>
          <w:szCs w:val="23"/>
          <w14:textOutline w14:w="4358" w14:cap="sq" w14:cmpd="sng">
            <w14:solidFill>
              <w14:srgbClr w14:val="000000"/>
            </w14:solidFill>
            <w14:prstDash w14:val="solid"/>
            <w14:bevel/>
          </w14:textOutline>
          <w:spacing w:val="9"/>
        </w:rPr>
        <w:t>养方案以西南政法大学研究生院最新政策为准。</w:t>
      </w:r>
    </w:p>
    <w:p>
      <w:pPr>
        <w:ind w:left="490"/>
        <w:spacing w:before="1" w:line="226"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20"/>
        </w:rPr>
        <w:t>本</w:t>
      </w:r>
      <w:r>
        <w:rPr>
          <w:rFonts w:ascii="SimSun" w:hAnsi="SimSun" w:eastAsia="SimSun" w:cs="SimSun"/>
          <w:sz w:val="23"/>
          <w:szCs w:val="23"/>
          <w14:textOutline w14:w="4358" w14:cap="sq" w14:cmpd="sng">
            <w14:solidFill>
              <w14:srgbClr w14:val="000000"/>
            </w14:solidFill>
            <w14:prstDash w14:val="solid"/>
            <w14:bevel/>
          </w14:textOutline>
          <w:spacing w:val="10"/>
        </w:rPr>
        <w:t>知情同意书一式两份。未尽事宜参照西南政法大学相关管理制度进行解释。</w:t>
      </w:r>
    </w:p>
    <w:p>
      <w:pPr>
        <w:spacing w:line="439" w:lineRule="auto"/>
        <w:rPr>
          <w:rFonts w:ascii="Arial"/>
          <w:sz w:val="21"/>
        </w:rPr>
      </w:pPr>
      <w:r/>
    </w:p>
    <w:p>
      <w:pPr>
        <w:ind w:left="21"/>
        <w:spacing w:before="75"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6"/>
        </w:rPr>
        <w:t>(请用</w:t>
      </w:r>
      <w:r>
        <w:rPr>
          <w:rFonts w:ascii="SimSun" w:hAnsi="SimSun" w:eastAsia="SimSun" w:cs="SimSun"/>
          <w:sz w:val="23"/>
          <w:szCs w:val="23"/>
          <w14:textOutline w14:w="4358" w14:cap="sq" w14:cmpd="sng">
            <w14:solidFill>
              <w14:srgbClr w14:val="000000"/>
            </w14:solidFill>
            <w14:prstDash w14:val="solid"/>
            <w14:bevel/>
          </w14:textOutline>
          <w:spacing w:val="10"/>
        </w:rPr>
        <w:t>清</w:t>
      </w:r>
      <w:r>
        <w:rPr>
          <w:rFonts w:ascii="SimSun" w:hAnsi="SimSun" w:eastAsia="SimSun" w:cs="SimSun"/>
          <w:sz w:val="23"/>
          <w:szCs w:val="23"/>
          <w14:textOutline w14:w="4358" w14:cap="sq" w14:cmpd="sng">
            <w14:solidFill>
              <w14:srgbClr w14:val="000000"/>
            </w14:solidFill>
            <w14:prstDash w14:val="solid"/>
            <w14:bevel/>
          </w14:textOutline>
          <w:spacing w:val="8"/>
        </w:rPr>
        <w:t>晰正楷字，在下方空格内由本人亲自填写信息并阅读其余内容，其他人代写无效)</w:t>
      </w:r>
    </w:p>
    <w:p>
      <w:pPr>
        <w:spacing w:line="441" w:lineRule="auto"/>
        <w:rPr>
          <w:rFonts w:ascii="Arial"/>
          <w:sz w:val="21"/>
        </w:rPr>
      </w:pPr>
      <w:r/>
    </w:p>
    <w:p>
      <w:pPr>
        <w:ind w:left="9" w:right="99" w:firstLine="480"/>
        <w:spacing w:before="76" w:line="325"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22"/>
        </w:rPr>
        <w:t>本</w:t>
      </w:r>
      <w:r>
        <w:rPr>
          <w:rFonts w:ascii="SimSun" w:hAnsi="SimSun" w:eastAsia="SimSun" w:cs="SimSun"/>
          <w:sz w:val="23"/>
          <w:szCs w:val="23"/>
          <w14:textOutline w14:w="4358" w14:cap="sq" w14:cmpd="sng">
            <w14:solidFill>
              <w14:srgbClr w14:val="000000"/>
            </w14:solidFill>
            <w14:prstDash w14:val="solid"/>
            <w14:bevel/>
          </w14:textOutline>
          <w:spacing w:val="11"/>
        </w:rPr>
        <w:t>人</w:t>
      </w:r>
      <w:r>
        <w:rPr>
          <w:rFonts w:ascii="SimSun" w:hAnsi="SimSun" w:eastAsia="SimSun" w:cs="SimSun"/>
          <w:sz w:val="23"/>
          <w:szCs w:val="23"/>
          <w:u w:val="single" w:color="auto"/>
          <w:spacing w:val="11"/>
        </w:rPr>
        <w:t xml:space="preserve"> </w:t>
      </w:r>
      <w:r>
        <w:rPr>
          <w:rFonts w:ascii="SimSun" w:hAnsi="SimSun" w:eastAsia="SimSun" w:cs="SimSun"/>
          <w:sz w:val="23"/>
          <w:szCs w:val="23"/>
          <w:u w:val="single" w:color="auto"/>
          <w14:textOutline w14:w="4358" w14:cap="sq" w14:cmpd="sng">
            <w14:solidFill>
              <w14:srgbClr w14:val="000000"/>
            </w14:solidFill>
            <w14:prstDash w14:val="solid"/>
            <w14:bevel/>
          </w14:textOutline>
        </w:rPr>
        <w:t>XXX</w:t>
      </w:r>
      <w:r>
        <w:rPr>
          <w:rFonts w:ascii="SimSun" w:hAnsi="SimSun" w:eastAsia="SimSun" w:cs="SimSun"/>
          <w:sz w:val="23"/>
          <w:szCs w:val="23"/>
          <w:u w:val="single" w:color="auto"/>
          <w:spacing w:val="11"/>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1"/>
        </w:rPr>
        <w:t>，身份证号码：</w:t>
      </w:r>
      <w:r>
        <w:rPr>
          <w:rFonts w:ascii="SimSun" w:hAnsi="SimSun" w:eastAsia="SimSun" w:cs="SimSun"/>
          <w:sz w:val="23"/>
          <w:szCs w:val="23"/>
          <w:u w:val="single" w:color="auto"/>
          <w:spacing w:val="11"/>
        </w:rPr>
        <w:t xml:space="preserve">  </w:t>
      </w:r>
      <w:r>
        <w:rPr>
          <w:rFonts w:ascii="SimSun" w:hAnsi="SimSun" w:eastAsia="SimSun" w:cs="SimSun"/>
          <w:sz w:val="23"/>
          <w:szCs w:val="23"/>
          <w:u w:val="single" w:color="auto"/>
          <w14:textOutline w14:w="4358" w14:cap="sq" w14:cmpd="sng">
            <w14:solidFill>
              <w14:srgbClr w14:val="000000"/>
            </w14:solidFill>
            <w14:prstDash w14:val="solid"/>
            <w14:bevel/>
          </w14:textOutline>
        </w:rPr>
        <w:t>XXXXXXXXXXXXXXXX</w:t>
      </w:r>
      <w:r>
        <w:rPr>
          <w:rFonts w:ascii="SimSun" w:hAnsi="SimSun" w:eastAsia="SimSun" w:cs="SimSun"/>
          <w:sz w:val="23"/>
          <w:szCs w:val="23"/>
          <w:u w:val="single" w:color="auto"/>
          <w:spacing w:val="11"/>
        </w:rPr>
        <w:t xml:space="preserve">  </w:t>
      </w:r>
      <w:r>
        <w:rPr>
          <w:rFonts w:ascii="SimSun" w:hAnsi="SimSun" w:eastAsia="SimSun" w:cs="SimSun"/>
          <w:sz w:val="23"/>
          <w:szCs w:val="23"/>
          <w:spacing w:val="11"/>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1"/>
        </w:rPr>
        <w:t>，已经认真阅读了本知情同意书和</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8"/>
        </w:rPr>
        <w:t>最新</w:t>
      </w:r>
      <w:r>
        <w:rPr>
          <w:rFonts w:ascii="SimSun" w:hAnsi="SimSun" w:eastAsia="SimSun" w:cs="SimSun"/>
          <w:sz w:val="23"/>
          <w:szCs w:val="23"/>
          <w14:textOutline w14:w="4358" w14:cap="sq" w14:cmpd="sng">
            <w14:solidFill>
              <w14:srgbClr w14:val="000000"/>
            </w14:solidFill>
            <w14:prstDash w14:val="solid"/>
            <w14:bevel/>
          </w14:textOutline>
          <w:spacing w:val="11"/>
        </w:rPr>
        <w:t>的</w:t>
      </w:r>
      <w:r>
        <w:rPr>
          <w:rFonts w:ascii="SimSun" w:hAnsi="SimSun" w:eastAsia="SimSun" w:cs="SimSun"/>
          <w:sz w:val="23"/>
          <w:szCs w:val="23"/>
          <w14:textOutline w14:w="4358" w14:cap="sq" w14:cmpd="sng">
            <w14:solidFill>
              <w14:srgbClr w14:val="000000"/>
            </w14:solidFill>
            <w14:prstDash w14:val="solid"/>
            <w14:bevel/>
          </w14:textOutline>
          <w:spacing w:val="9"/>
        </w:rPr>
        <w:t>招生、报考、学位授予等相关文件，符合知情同意书的所有说明。招生单位已经明</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8"/>
        </w:rPr>
        <w:t>确告</w:t>
      </w:r>
      <w:r>
        <w:rPr>
          <w:rFonts w:ascii="SimSun" w:hAnsi="SimSun" w:eastAsia="SimSun" w:cs="SimSun"/>
          <w:sz w:val="23"/>
          <w:szCs w:val="23"/>
          <w14:textOutline w14:w="4358" w14:cap="sq" w14:cmpd="sng">
            <w14:solidFill>
              <w14:srgbClr w14:val="000000"/>
            </w14:solidFill>
            <w14:prstDash w14:val="solid"/>
            <w14:bevel/>
          </w14:textOutline>
          <w:spacing w:val="10"/>
        </w:rPr>
        <w:t>知</w:t>
      </w:r>
      <w:r>
        <w:rPr>
          <w:rFonts w:ascii="SimSun" w:hAnsi="SimSun" w:eastAsia="SimSun" w:cs="SimSun"/>
          <w:sz w:val="23"/>
          <w:szCs w:val="23"/>
          <w14:textOutline w14:w="4358" w14:cap="sq" w14:cmpd="sng">
            <w14:solidFill>
              <w14:srgbClr w14:val="000000"/>
            </w14:solidFill>
            <w14:prstDash w14:val="solid"/>
            <w14:bevel/>
          </w14:textOutline>
          <w:spacing w:val="9"/>
        </w:rPr>
        <w:t>了该项目的所有信息，招生老师未进行虚假宣传，参加该项目学习是本人真实意思</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8"/>
        </w:rPr>
        <w:t>的表</w:t>
      </w:r>
      <w:r>
        <w:rPr>
          <w:rFonts w:ascii="SimSun" w:hAnsi="SimSun" w:eastAsia="SimSun" w:cs="SimSun"/>
          <w:sz w:val="23"/>
          <w:szCs w:val="23"/>
          <w14:textOutline w14:w="4358" w14:cap="sq" w14:cmpd="sng">
            <w14:solidFill>
              <w14:srgbClr w14:val="000000"/>
            </w14:solidFill>
            <w14:prstDash w14:val="solid"/>
            <w14:bevel/>
          </w14:textOutline>
          <w:spacing w:val="13"/>
        </w:rPr>
        <w:t>达</w:t>
      </w:r>
      <w:r>
        <w:rPr>
          <w:rFonts w:ascii="SimSun" w:hAnsi="SimSun" w:eastAsia="SimSun" w:cs="SimSun"/>
          <w:sz w:val="23"/>
          <w:szCs w:val="23"/>
          <w14:textOutline w14:w="4358" w14:cap="sq" w14:cmpd="sng">
            <w14:solidFill>
              <w14:srgbClr w14:val="000000"/>
            </w14:solidFill>
            <w14:prstDash w14:val="solid"/>
            <w14:bevel/>
          </w14:textOutline>
          <w:spacing w:val="9"/>
        </w:rPr>
        <w:t>，并接受招生简章和本知情同意书的约束。若开学开课后无法进入该项目学习，无</w:t>
      </w:r>
      <w:r>
        <w:rPr>
          <w:rFonts w:ascii="SimSun" w:hAnsi="SimSun" w:eastAsia="SimSun" w:cs="SimSun"/>
          <w:sz w:val="23"/>
          <w:szCs w:val="23"/>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0"/>
        </w:rPr>
        <w:t>法报考同等学力全国统考，责任由本人自负</w:t>
      </w:r>
      <w:r>
        <w:rPr>
          <w:rFonts w:ascii="SimSun" w:hAnsi="SimSun" w:eastAsia="SimSun" w:cs="SimSun"/>
          <w:sz w:val="23"/>
          <w:szCs w:val="23"/>
          <w14:textOutline w14:w="4358" w14:cap="sq" w14:cmpd="sng">
            <w14:solidFill>
              <w14:srgbClr w14:val="000000"/>
            </w14:solidFill>
            <w14:prstDash w14:val="solid"/>
            <w14:bevel/>
          </w14:textOutline>
          <w:spacing w:val="7"/>
        </w:rPr>
        <w:t>。</w:t>
      </w:r>
    </w:p>
    <w:p>
      <w:pPr>
        <w:rPr/>
      </w:pPr>
      <w:r/>
    </w:p>
    <w:p>
      <w:pPr>
        <w:rPr/>
      </w:pPr>
      <w:r/>
    </w:p>
    <w:p>
      <w:pPr>
        <w:rPr/>
      </w:pPr>
      <w:r/>
    </w:p>
    <w:p>
      <w:pPr>
        <w:rPr/>
      </w:pPr>
      <w:r/>
    </w:p>
    <w:p>
      <w:pPr>
        <w:spacing w:line="37" w:lineRule="exact"/>
        <w:rPr/>
      </w:pPr>
      <w:r/>
    </w:p>
    <w:tbl>
      <w:tblPr>
        <w:tblStyle w:val="2"/>
        <w:tblW w:w="9352" w:type="dxa"/>
        <w:tblInd w:w="0" w:type="dxa"/>
        <w:tblLayout w:type="fixed"/>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
      <w:tblGrid>
        <w:gridCol w:w="9352"/>
      </w:tblGrid>
      <w:tr>
        <w:trPr>
          <w:trHeight w:val="399" w:hRule="atLeast"/>
        </w:trPr>
        <w:tc>
          <w:tcPr>
            <w:tcW w:w="9352" w:type="dxa"/>
            <w:vAlign w:val="top"/>
            <w:tcBorders>
              <w:bottom w:val="single" w:color="000000" w:sz="2" w:space="0"/>
              <w:top w:val="single" w:color="000000" w:sz="2" w:space="0"/>
            </w:tcBorders>
          </w:tcPr>
          <w:p>
            <w:pPr>
              <w:rPr>
                <w:rFonts w:ascii="Arial"/>
                <w:sz w:val="21"/>
              </w:rPr>
            </w:pPr>
            <w:r/>
          </w:p>
        </w:tc>
      </w:tr>
      <w:tr>
        <w:trPr>
          <w:trHeight w:val="390" w:hRule="atLeast"/>
        </w:trPr>
        <w:tc>
          <w:tcPr>
            <w:tcW w:w="9352" w:type="dxa"/>
            <w:vAlign w:val="top"/>
            <w:tcBorders>
              <w:bottom w:val="single" w:color="000000" w:sz="2" w:space="0"/>
              <w:top w:val="single" w:color="000000" w:sz="2" w:space="0"/>
            </w:tcBorders>
          </w:tcPr>
          <w:p>
            <w:pPr>
              <w:rPr>
                <w:rFonts w:ascii="Arial"/>
                <w:sz w:val="21"/>
              </w:rPr>
            </w:pPr>
            <w:r/>
          </w:p>
        </w:tc>
      </w:tr>
      <w:tr>
        <w:trPr>
          <w:trHeight w:val="398" w:hRule="atLeast"/>
        </w:trPr>
        <w:tc>
          <w:tcPr>
            <w:tcW w:w="9352" w:type="dxa"/>
            <w:vAlign w:val="top"/>
            <w:tcBorders>
              <w:bottom w:val="single" w:color="000000" w:sz="2" w:space="0"/>
              <w:top w:val="single" w:color="000000" w:sz="2" w:space="0"/>
            </w:tcBorders>
          </w:tcPr>
          <w:p>
            <w:pPr>
              <w:rPr>
                <w:rFonts w:ascii="Arial"/>
                <w:sz w:val="21"/>
              </w:rPr>
            </w:pPr>
            <w:r/>
          </w:p>
        </w:tc>
      </w:tr>
      <w:tr>
        <w:trPr>
          <w:trHeight w:val="399" w:hRule="atLeast"/>
        </w:trPr>
        <w:tc>
          <w:tcPr>
            <w:tcW w:w="9352" w:type="dxa"/>
            <w:vAlign w:val="top"/>
            <w:tcBorders>
              <w:bottom w:val="single" w:color="000000" w:sz="2" w:space="0"/>
              <w:top w:val="single" w:color="000000" w:sz="2" w:space="0"/>
            </w:tcBorders>
          </w:tcPr>
          <w:p>
            <w:pPr>
              <w:rPr>
                <w:rFonts w:ascii="Arial"/>
                <w:sz w:val="21"/>
              </w:rPr>
            </w:pPr>
            <w:r/>
          </w:p>
        </w:tc>
      </w:tr>
    </w:tbl>
    <w:p>
      <w:pPr>
        <w:rPr>
          <w:rFonts w:ascii="Arial"/>
          <w:sz w:val="21"/>
        </w:rPr>
      </w:pPr>
      <w:r/>
    </w:p>
    <w:p>
      <w:pPr>
        <w:rPr/>
      </w:pPr>
      <w:r/>
    </w:p>
    <w:p>
      <w:pPr>
        <w:rPr/>
      </w:pPr>
      <w:r/>
    </w:p>
    <w:p>
      <w:pPr>
        <w:spacing w:line="186" w:lineRule="exact"/>
        <w:rPr/>
      </w:pPr>
      <w:r/>
    </w:p>
    <w:p>
      <w:pPr>
        <w:sectPr>
          <w:footerReference w:type="default" r:id="rId2"/>
          <w:pgSz w:w="11906" w:h="16839"/>
          <w:pgMar w:top="1201" w:right="1035" w:bottom="1157" w:left="1418" w:header="0" w:footer="994" w:gutter="0"/>
          <w:cols w:equalWidth="0" w:num="1">
            <w:col w:w="9453" w:space="0"/>
          </w:cols>
        </w:sectPr>
        <w:rPr/>
      </w:pPr>
    </w:p>
    <w:p>
      <w:pPr>
        <w:ind w:left="494"/>
        <w:spacing w:before="49"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4"/>
        </w:rPr>
        <w:t>知</w:t>
      </w:r>
      <w:r>
        <w:rPr>
          <w:rFonts w:ascii="SimSun" w:hAnsi="SimSun" w:eastAsia="SimSun" w:cs="SimSun"/>
          <w:sz w:val="23"/>
          <w:szCs w:val="23"/>
          <w14:textOutline w14:w="4358" w14:cap="sq" w14:cmpd="sng">
            <w14:solidFill>
              <w14:srgbClr w14:val="000000"/>
            </w14:solidFill>
            <w14:prstDash w14:val="solid"/>
            <w14:bevel/>
          </w14:textOutline>
          <w:spacing w:val="2"/>
        </w:rPr>
        <w:t>情人：</w:t>
      </w:r>
      <w:r>
        <w:rPr>
          <w:rFonts w:ascii="SimSun" w:hAnsi="SimSun" w:eastAsia="SimSun" w:cs="SimSun"/>
          <w:sz w:val="23"/>
          <w:szCs w:val="23"/>
          <w:u w:val="single" w:color="auto"/>
          <w:spacing w:val="2"/>
        </w:rPr>
        <w:t xml:space="preserve">           </w:t>
      </w:r>
      <w:r>
        <w:rPr>
          <w:rFonts w:ascii="SimSun" w:hAnsi="SimSun" w:eastAsia="SimSun" w:cs="SimSun"/>
          <w:sz w:val="23"/>
          <w:szCs w:val="23"/>
          <w14:textOutline w14:w="4358" w14:cap="sq" w14:cmpd="sng">
            <w14:solidFill>
              <w14:srgbClr w14:val="000000"/>
            </w14:solidFill>
            <w14:prstDash w14:val="solid"/>
            <w14:bevel/>
          </w14:textOutline>
          <w:spacing w:val="2"/>
        </w:rPr>
        <w:t>(亲笔签名并按红色手印)</w:t>
      </w:r>
    </w:p>
    <w:p>
      <w:pPr>
        <w:spacing w:line="439" w:lineRule="auto"/>
        <w:rPr>
          <w:rFonts w:ascii="Arial"/>
          <w:sz w:val="21"/>
        </w:rPr>
      </w:pPr>
      <w:r/>
    </w:p>
    <w:p>
      <w:pPr>
        <w:ind w:left="490"/>
        <w:spacing w:before="74" w:line="192"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2"/>
        </w:rPr>
        <w:t>招生说明人：</w:t>
      </w:r>
      <w:r>
        <w:rPr>
          <w:rFonts w:ascii="SimSun" w:hAnsi="SimSun" w:eastAsia="SimSun" w:cs="SimSun"/>
          <w:sz w:val="23"/>
          <w:szCs w:val="23"/>
          <w:u w:val="single" w:color="auto"/>
          <w:spacing w:val="2"/>
        </w:rPr>
        <w:t xml:space="preserve">  </w:t>
      </w:r>
      <w:r>
        <w:rPr>
          <w:rFonts w:ascii="SimSun" w:hAnsi="SimSun" w:eastAsia="SimSun" w:cs="SimSun"/>
          <w:sz w:val="23"/>
          <w:szCs w:val="23"/>
          <w:u w:val="single" w:color="auto"/>
          <w:spacing w:val="1"/>
        </w:rPr>
        <w:t xml:space="preserve">        </w:t>
      </w:r>
      <w:r>
        <w:rPr>
          <w:rFonts w:ascii="SimSun" w:hAnsi="SimSun" w:eastAsia="SimSun" w:cs="SimSun"/>
          <w:sz w:val="23"/>
          <w:szCs w:val="23"/>
          <w14:textOutline w14:w="4358" w14:cap="sq" w14:cmpd="sng">
            <w14:solidFill>
              <w14:srgbClr w14:val="000000"/>
            </w14:solidFill>
            <w14:prstDash w14:val="solid"/>
            <w14:bevel/>
          </w14:textOutline>
          <w:spacing w:val="1"/>
        </w:rPr>
        <w:t>(亲笔签名并按红色手印)</w:t>
      </w:r>
    </w:p>
    <w:p>
      <w:pPr>
        <w:spacing w:line="14" w:lineRule="auto"/>
        <w:rPr>
          <w:rFonts w:ascii="Arial"/>
          <w:sz w:val="2"/>
        </w:rPr>
      </w:pPr>
      <w:r>
        <w:rPr>
          <w:rFonts w:ascii="Arial" w:hAnsi="Arial" w:eastAsia="Arial" w:cs="Arial"/>
          <w:sz w:val="2"/>
          <w:szCs w:val="2"/>
        </w:rPr>
        <w:br w:type="column"/>
      </w:r>
    </w:p>
    <w:p>
      <w:pPr>
        <w:spacing w:before="47" w:line="227"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7"/>
        </w:rPr>
        <w:t>年</w:t>
      </w:r>
      <w:r>
        <w:rPr>
          <w:rFonts w:ascii="SimSun" w:hAnsi="SimSun" w:eastAsia="SimSun" w:cs="SimSun"/>
          <w:sz w:val="23"/>
          <w:szCs w:val="23"/>
          <w:spacing w:val="9"/>
        </w:rPr>
        <w:t xml:space="preserve">    </w:t>
      </w:r>
      <w:r>
        <w:rPr>
          <w:rFonts w:ascii="SimSun" w:hAnsi="SimSun" w:eastAsia="SimSun" w:cs="SimSun"/>
          <w:sz w:val="23"/>
          <w:szCs w:val="23"/>
          <w14:textOutline w14:w="4358" w14:cap="sq" w14:cmpd="sng">
            <w14:solidFill>
              <w14:srgbClr w14:val="000000"/>
            </w14:solidFill>
            <w14:prstDash w14:val="solid"/>
            <w14:bevel/>
          </w14:textOutline>
          <w:spacing w:val="9"/>
        </w:rPr>
        <w:t>月</w:t>
      </w:r>
      <w:r>
        <w:rPr>
          <w:rFonts w:ascii="SimSun" w:hAnsi="SimSun" w:eastAsia="SimSun" w:cs="SimSun"/>
          <w:sz w:val="23"/>
          <w:szCs w:val="23"/>
          <w:spacing w:val="9"/>
        </w:rPr>
        <w:t xml:space="preserve">    </w:t>
      </w:r>
      <w:r>
        <w:rPr>
          <w:rFonts w:ascii="SimSun" w:hAnsi="SimSun" w:eastAsia="SimSun" w:cs="SimSun"/>
          <w:sz w:val="23"/>
          <w:szCs w:val="23"/>
          <w14:textOutline w14:w="4358" w14:cap="sq" w14:cmpd="sng">
            <w14:solidFill>
              <w14:srgbClr w14:val="000000"/>
            </w14:solidFill>
            <w14:prstDash w14:val="solid"/>
            <w14:bevel/>
          </w14:textOutline>
          <w:spacing w:val="9"/>
        </w:rPr>
        <w:t>日</w:t>
      </w:r>
    </w:p>
    <w:p>
      <w:pPr>
        <w:spacing w:line="439" w:lineRule="auto"/>
        <w:rPr>
          <w:rFonts w:ascii="Arial"/>
          <w:sz w:val="21"/>
        </w:rPr>
      </w:pPr>
      <w:r/>
    </w:p>
    <w:p>
      <w:pPr>
        <w:spacing w:before="75" w:line="192"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7"/>
        </w:rPr>
        <w:t>年</w:t>
      </w:r>
      <w:r>
        <w:rPr>
          <w:rFonts w:ascii="SimSun" w:hAnsi="SimSun" w:eastAsia="SimSun" w:cs="SimSun"/>
          <w:sz w:val="23"/>
          <w:szCs w:val="23"/>
          <w:spacing w:val="9"/>
        </w:rPr>
        <w:t xml:space="preserve">    </w:t>
      </w:r>
      <w:r>
        <w:rPr>
          <w:rFonts w:ascii="SimSun" w:hAnsi="SimSun" w:eastAsia="SimSun" w:cs="SimSun"/>
          <w:sz w:val="23"/>
          <w:szCs w:val="23"/>
          <w14:textOutline w14:w="4358" w14:cap="sq" w14:cmpd="sng">
            <w14:solidFill>
              <w14:srgbClr w14:val="000000"/>
            </w14:solidFill>
            <w14:prstDash w14:val="solid"/>
            <w14:bevel/>
          </w14:textOutline>
          <w:spacing w:val="9"/>
        </w:rPr>
        <w:t>月</w:t>
      </w:r>
      <w:r>
        <w:rPr>
          <w:rFonts w:ascii="SimSun" w:hAnsi="SimSun" w:eastAsia="SimSun" w:cs="SimSun"/>
          <w:sz w:val="23"/>
          <w:szCs w:val="23"/>
          <w:spacing w:val="9"/>
        </w:rPr>
        <w:t xml:space="preserve">    </w:t>
      </w:r>
      <w:r>
        <w:rPr>
          <w:rFonts w:ascii="SimSun" w:hAnsi="SimSun" w:eastAsia="SimSun" w:cs="SimSun"/>
          <w:sz w:val="23"/>
          <w:szCs w:val="23"/>
          <w14:textOutline w14:w="4358" w14:cap="sq" w14:cmpd="sng">
            <w14:solidFill>
              <w14:srgbClr w14:val="000000"/>
            </w14:solidFill>
            <w14:prstDash w14:val="solid"/>
            <w14:bevel/>
          </w14:textOutline>
          <w:spacing w:val="9"/>
        </w:rPr>
        <w:t>日</w:t>
      </w:r>
    </w:p>
    <w:sectPr>
      <w:type w:val="continuous"/>
      <w:pgSz w:w="11906" w:h="16839"/>
      <w:pgMar w:top="1201" w:right="1035" w:bottom="1157" w:left="1418" w:header="0" w:footer="994" w:gutter="0"/>
      <w:cols w:equalWidth="0" w:num="2">
        <w:col w:w="7577" w:space="100"/>
        <w:col w:w="1777"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51"/>
      <w:spacing w:line="187" w:lineRule="auto"/>
      <w:jc w:val="right"/>
      <w:rPr>
        <w:rFonts w:ascii="Calibri" w:hAnsi="Calibri" w:eastAsia="Calibri" w:cs="Calibri"/>
        <w:sz w:val="17"/>
        <w:szCs w:val="17"/>
      </w:rPr>
    </w:pPr>
    <w:r>
      <w:rPr>
        <w:rFonts w:ascii="Calibri" w:hAnsi="Calibri" w:eastAsia="Calibri" w:cs="Calibri"/>
        <w:sz w:val="17"/>
        <w:szCs w:val="17"/>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94"/>
      <w:spacing w:line="188" w:lineRule="auto"/>
      <w:jc w:val="right"/>
      <w:rPr>
        <w:rFonts w:ascii="Calibri" w:hAnsi="Calibri" w:eastAsia="Calibri" w:cs="Calibri"/>
        <w:sz w:val="17"/>
        <w:szCs w:val="17"/>
      </w:rPr>
    </w:pPr>
    <w:r>
      <w:rPr>
        <w:rFonts w:ascii="Calibri" w:hAnsi="Calibri" w:eastAsia="Calibri" w:cs="Calibri"/>
        <w:sz w:val="17"/>
        <w:szCs w:val="17"/>
      </w:rPr>
      <w:t>2</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styles" Target="styles.xml"/><Relationship Id="rId3" Type="http://schemas.openxmlformats.org/officeDocument/2006/relationships/settings" Target="settings.xml"/><Relationship Id="rId2" Type="http://schemas.openxmlformats.org/officeDocument/2006/relationships/footer" Target="footer2.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同等学力人员知情同意书</dc:title>
  <dc:creator>李雪松</dc:creator>
  <dcterms:created xsi:type="dcterms:W3CDTF">2023-09-08T11:53:23Z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2023-09-08T12:22:29</vt:filetime>
  </op:property>
</op:Properties>
</file>